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35783" w14:paraId="5BBAB1F8" w14:textId="77777777">
        <w:tc>
          <w:tcPr>
            <w:tcW w:w="509" w:type="dxa"/>
          </w:tcPr>
          <w:p w14:paraId="27D9CA37" w14:textId="77777777" w:rsidR="00135783"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92F6ECE" w14:textId="77777777" w:rsidR="00135783"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03.060 </w:t>
            </w:r>
            <w:r>
              <w:rPr>
                <w:rFonts w:ascii="黑体" w:eastAsia="黑体" w:hAnsi="黑体"/>
                <w:sz w:val="21"/>
                <w:szCs w:val="21"/>
              </w:rPr>
              <w:fldChar w:fldCharType="end"/>
            </w:r>
            <w:bookmarkEnd w:id="0"/>
          </w:p>
        </w:tc>
      </w:tr>
      <w:tr w:rsidR="00135783" w14:paraId="1EFE95E7" w14:textId="77777777">
        <w:trPr>
          <w:trHeight w:val="335"/>
        </w:trPr>
        <w:tc>
          <w:tcPr>
            <w:tcW w:w="509" w:type="dxa"/>
          </w:tcPr>
          <w:p w14:paraId="244A6ED5" w14:textId="77777777" w:rsidR="0013578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68A9EE5" w14:textId="77777777" w:rsidR="0013578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w:t>
            </w:r>
            <w:r>
              <w:rPr>
                <w:rFonts w:ascii="黑体" w:eastAsia="黑体" w:hAnsi="黑体"/>
                <w:sz w:val="21"/>
                <w:szCs w:val="21"/>
              </w:rPr>
              <w:fldChar w:fldCharType="end"/>
            </w:r>
            <w:bookmarkEnd w:id="1"/>
            <w:r>
              <w:rPr>
                <w:rFonts w:ascii="黑体" w:eastAsia="黑体" w:hAnsi="黑体"/>
                <w:sz w:val="21"/>
                <w:szCs w:val="21"/>
              </w:rPr>
              <w:t>1</w:t>
            </w: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35783" w14:paraId="79A0370C" w14:textId="77777777">
        <w:tc>
          <w:tcPr>
            <w:tcW w:w="6407" w:type="dxa"/>
          </w:tcPr>
          <w:p w14:paraId="27C9892C" w14:textId="77777777" w:rsidR="00135783"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87F4DB3" wp14:editId="26D4AB0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26CADF0" w14:textId="77777777" w:rsidR="00135783"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E599D49" w14:textId="77777777" w:rsidR="00135783"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EF3F632" w14:textId="77777777" w:rsidR="00135783"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038E5F4" w14:textId="77777777" w:rsidR="0013578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7B25E66" wp14:editId="20DC38A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1DAC357" w14:textId="77777777" w:rsidR="00135783" w:rsidRDefault="00135783">
      <w:pPr>
        <w:pStyle w:val="afffff0"/>
        <w:framePr w:w="9639" w:h="6976" w:hRule="exact" w:hSpace="0" w:vSpace="0" w:wrap="around" w:hAnchor="page" w:y="6408"/>
        <w:jc w:val="center"/>
        <w:rPr>
          <w:rFonts w:ascii="黑体" w:eastAsia="黑体" w:hAnsi="黑体" w:hint="eastAsia"/>
          <w:b w:val="0"/>
          <w:bCs w:val="0"/>
          <w:w w:val="100"/>
        </w:rPr>
      </w:pPr>
    </w:p>
    <w:p w14:paraId="5084CAA1" w14:textId="77777777" w:rsidR="00135783"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社会保障卡经办服务规范</w:t>
      </w:r>
      <w:r>
        <w:fldChar w:fldCharType="end"/>
      </w:r>
      <w:bookmarkEnd w:id="9"/>
    </w:p>
    <w:p w14:paraId="115E5D28" w14:textId="77777777" w:rsidR="00135783" w:rsidRDefault="00135783">
      <w:pPr>
        <w:framePr w:w="9639" w:h="6974" w:hRule="exact" w:wrap="around" w:vAnchor="page" w:hAnchor="page" w:x="1419" w:y="6408" w:anchorLock="1"/>
        <w:ind w:left="-1418"/>
      </w:pPr>
    </w:p>
    <w:p w14:paraId="6C2872C3" w14:textId="77777777" w:rsidR="00135783"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Service specification of social security card handling</w:t>
      </w:r>
      <w:r>
        <w:rPr>
          <w:rFonts w:ascii="黑体" w:eastAsia="黑体" w:hAnsi="黑体"/>
          <w:szCs w:val="28"/>
        </w:rPr>
        <w:fldChar w:fldCharType="end"/>
      </w:r>
      <w:bookmarkEnd w:id="10"/>
    </w:p>
    <w:p w14:paraId="66C79B9F" w14:textId="77777777" w:rsidR="00135783" w:rsidRDefault="00135783">
      <w:pPr>
        <w:framePr w:w="9639" w:h="6974" w:hRule="exact" w:wrap="around" w:vAnchor="page" w:hAnchor="page" w:x="1419" w:y="6408" w:anchorLock="1"/>
        <w:spacing w:line="760" w:lineRule="exact"/>
        <w:ind w:left="-1418"/>
      </w:pPr>
    </w:p>
    <w:p w14:paraId="12AA1B79" w14:textId="77777777" w:rsidR="00135783" w:rsidRDefault="00135783">
      <w:pPr>
        <w:pStyle w:val="afffffff8"/>
        <w:framePr w:w="9639" w:h="6974" w:hRule="exact" w:wrap="around" w:vAnchor="page" w:hAnchor="page" w:x="1419" w:y="6408" w:anchorLock="1"/>
        <w:textAlignment w:val="bottom"/>
        <w:rPr>
          <w:rFonts w:eastAsia="黑体"/>
          <w:szCs w:val="28"/>
        </w:rPr>
      </w:pPr>
    </w:p>
    <w:p w14:paraId="22ECBC56" w14:textId="59DF8C8F" w:rsidR="00135783" w:rsidRDefault="00000000">
      <w:pPr>
        <w:pStyle w:val="afffffff8"/>
        <w:framePr w:w="9639" w:h="6974" w:hRule="exact" w:wrap="around" w:vAnchor="page" w:hAnchor="page" w:x="1419" w:y="6408" w:anchorLock="1"/>
        <w:spacing w:before="440" w:after="160"/>
        <w:textAlignment w:val="bottom"/>
        <w:rPr>
          <w:sz w:val="24"/>
          <w:szCs w:val="28"/>
        </w:rPr>
      </w:pPr>
      <w:r>
        <w:rPr>
          <w:rFonts w:hint="eastAsia"/>
          <w:sz w:val="24"/>
          <w:szCs w:val="28"/>
        </w:rPr>
        <w:t>（</w:t>
      </w:r>
      <w:r w:rsidR="00454C67">
        <w:rPr>
          <w:rFonts w:hint="eastAsia"/>
          <w:sz w:val="24"/>
          <w:szCs w:val="28"/>
        </w:rPr>
        <w:t>报批</w:t>
      </w:r>
      <w:r>
        <w:rPr>
          <w:rFonts w:hint="eastAsia"/>
          <w:sz w:val="24"/>
          <w:szCs w:val="28"/>
        </w:rPr>
        <w:t>稿）</w:t>
      </w:r>
    </w:p>
    <w:p w14:paraId="6F01FEBD" w14:textId="77777777" w:rsidR="00135783" w:rsidRDefault="00135783">
      <w:pPr>
        <w:pStyle w:val="afffffff8"/>
        <w:framePr w:w="9639" w:h="6974" w:hRule="exact" w:wrap="around" w:vAnchor="page" w:hAnchor="page" w:x="1419" w:y="6408" w:anchorLock="1"/>
        <w:spacing w:before="180" w:line="240" w:lineRule="atLeast"/>
        <w:textAlignment w:val="bottom"/>
        <w:rPr>
          <w:sz w:val="21"/>
          <w:szCs w:val="28"/>
        </w:rPr>
      </w:pPr>
    </w:p>
    <w:p w14:paraId="3A968E26" w14:textId="77777777" w:rsidR="00135783" w:rsidRDefault="00135783">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14:paraId="3CD81A73" w14:textId="77777777" w:rsidR="00135783"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14:paraId="497B9507" w14:textId="77777777" w:rsidR="00135783"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14:paraId="251112EC" w14:textId="77777777" w:rsidR="00135783"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7"/>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B0FB85C" w14:textId="77777777" w:rsidR="00135783" w:rsidRDefault="00000000">
      <w:pPr>
        <w:rPr>
          <w:rFonts w:ascii="宋体" w:hAnsi="宋体" w:hint="eastAsia"/>
          <w:sz w:val="28"/>
          <w:szCs w:val="28"/>
        </w:rPr>
        <w:sectPr w:rsidR="00135783">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B7586ED" wp14:editId="26C6176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52065FB" w14:textId="77777777" w:rsidR="00135783" w:rsidRDefault="00000000">
      <w:pPr>
        <w:pStyle w:val="affffffa"/>
        <w:spacing w:after="468"/>
      </w:pPr>
      <w:bookmarkStart w:id="18" w:name="BookMark1"/>
      <w:bookmarkStart w:id="19" w:name="_Toc167804628"/>
      <w:bookmarkStart w:id="20" w:name="_Toc155445346"/>
      <w:bookmarkStart w:id="21" w:name="_Toc167804804"/>
      <w:r>
        <w:rPr>
          <w:rFonts w:hint="eastAsia"/>
          <w:spacing w:val="320"/>
        </w:rPr>
        <w:lastRenderedPageBreak/>
        <w:t>目</w:t>
      </w:r>
      <w:r>
        <w:rPr>
          <w:rFonts w:hint="eastAsia"/>
        </w:rPr>
        <w:t>次</w:t>
      </w:r>
    </w:p>
    <w:p w14:paraId="7D848F22" w14:textId="4D20A99B"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w:instrText>
      </w:r>
      <w:r>
        <w:fldChar w:fldCharType="separate"/>
      </w:r>
      <w:hyperlink w:anchor="_Toc174438527" w:history="1">
        <w:r w:rsidR="007672D6">
          <w:rPr>
            <w:rFonts w:hint="eastAsia"/>
            <w:noProof/>
          </w:rPr>
          <w:t>前言</w:t>
        </w:r>
        <w:r w:rsidR="007672D6">
          <w:rPr>
            <w:noProof/>
          </w:rPr>
          <w:tab/>
        </w:r>
        <w:r w:rsidR="007672D6">
          <w:rPr>
            <w:rFonts w:hint="eastAsia"/>
            <w:noProof/>
          </w:rPr>
          <w:fldChar w:fldCharType="begin"/>
        </w:r>
        <w:r w:rsidR="007672D6">
          <w:rPr>
            <w:rFonts w:hint="eastAsia"/>
            <w:noProof/>
          </w:rPr>
          <w:instrText xml:space="preserve"> </w:instrText>
        </w:r>
        <w:r w:rsidR="007672D6">
          <w:rPr>
            <w:noProof/>
          </w:rPr>
          <w:instrText>PAGEREF _Toc174438527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II</w:t>
        </w:r>
        <w:r w:rsidR="007672D6">
          <w:rPr>
            <w:rFonts w:hint="eastAsia"/>
            <w:noProof/>
          </w:rPr>
          <w:fldChar w:fldCharType="end"/>
        </w:r>
      </w:hyperlink>
    </w:p>
    <w:p w14:paraId="61740C4D" w14:textId="3F4FFF80"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28" w:history="1">
        <w:r w:rsidR="007672D6" w:rsidRPr="003F0C6E">
          <w:rPr>
            <w:rStyle w:val="affffb"/>
            <w:rFonts w:hint="eastAsia"/>
            <w:noProof/>
          </w:rPr>
          <w:t>1 范围</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_Toc174438528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1</w:t>
        </w:r>
        <w:r w:rsidR="007672D6">
          <w:rPr>
            <w:rFonts w:hint="eastAsia"/>
            <w:noProof/>
          </w:rPr>
          <w:fldChar w:fldCharType="end"/>
        </w:r>
      </w:hyperlink>
    </w:p>
    <w:p w14:paraId="3C08D70A" w14:textId="3A5B78AB"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29" w:history="1">
        <w:r w:rsidR="007672D6" w:rsidRPr="003F0C6E">
          <w:rPr>
            <w:rStyle w:val="affffb"/>
            <w:rFonts w:hint="eastAsia"/>
            <w:noProof/>
          </w:rPr>
          <w:t>2 规范性引用文件</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_Toc174438529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1</w:t>
        </w:r>
        <w:r w:rsidR="007672D6">
          <w:rPr>
            <w:rFonts w:hint="eastAsia"/>
            <w:noProof/>
          </w:rPr>
          <w:fldChar w:fldCharType="end"/>
        </w:r>
      </w:hyperlink>
    </w:p>
    <w:p w14:paraId="3A2E7825" w14:textId="10E3CC86"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0" w:history="1">
        <w:r w:rsidR="007672D6" w:rsidRPr="003F0C6E">
          <w:rPr>
            <w:rStyle w:val="affffb"/>
            <w:rFonts w:hint="eastAsia"/>
            <w:noProof/>
          </w:rPr>
          <w:t>3 术语和定义</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_Toc174438530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1</w:t>
        </w:r>
        <w:r w:rsidR="007672D6">
          <w:rPr>
            <w:rFonts w:hint="eastAsia"/>
            <w:noProof/>
          </w:rPr>
          <w:fldChar w:fldCharType="end"/>
        </w:r>
      </w:hyperlink>
    </w:p>
    <w:p w14:paraId="23C3F14B" w14:textId="78B25DBC"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1" w:history="1">
        <w:r w:rsidR="007672D6" w:rsidRPr="003F0C6E">
          <w:rPr>
            <w:rStyle w:val="affffb"/>
            <w:rFonts w:hint="eastAsia"/>
            <w:noProof/>
          </w:rPr>
          <w:t>4 基本原则</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_Toc174438531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1</w:t>
        </w:r>
        <w:r w:rsidR="007672D6">
          <w:rPr>
            <w:rFonts w:hint="eastAsia"/>
            <w:noProof/>
          </w:rPr>
          <w:fldChar w:fldCharType="end"/>
        </w:r>
      </w:hyperlink>
    </w:p>
    <w:p w14:paraId="2F0C9986" w14:textId="691D9A98"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2" w:history="1">
        <w:r w:rsidR="007672D6" w:rsidRPr="003F0C6E">
          <w:rPr>
            <w:rStyle w:val="affffb"/>
            <w:rFonts w:hint="eastAsia"/>
            <w:noProof/>
          </w:rPr>
          <w:t>5 服务方式</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_Toc174438532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2</w:t>
        </w:r>
        <w:r w:rsidR="007672D6">
          <w:rPr>
            <w:rFonts w:hint="eastAsia"/>
            <w:noProof/>
          </w:rPr>
          <w:fldChar w:fldCharType="end"/>
        </w:r>
      </w:hyperlink>
    </w:p>
    <w:p w14:paraId="116A63E7" w14:textId="0B23E91F"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3" w:history="1">
        <w:r w:rsidR="007672D6" w:rsidRPr="003F0C6E">
          <w:rPr>
            <w:rStyle w:val="affffb"/>
            <w:rFonts w:hint="eastAsia"/>
            <w:noProof/>
          </w:rPr>
          <w:t>6 服务对象</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_Toc174438533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2</w:t>
        </w:r>
        <w:r w:rsidR="007672D6">
          <w:rPr>
            <w:rFonts w:hint="eastAsia"/>
            <w:noProof/>
          </w:rPr>
          <w:fldChar w:fldCharType="end"/>
        </w:r>
      </w:hyperlink>
    </w:p>
    <w:p w14:paraId="39874D91" w14:textId="1FC52A6B"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4" w:history="1">
        <w:r w:rsidR="007672D6" w:rsidRPr="003F0C6E">
          <w:rPr>
            <w:rStyle w:val="affffb"/>
            <w:rFonts w:hint="eastAsia"/>
            <w:noProof/>
          </w:rPr>
          <w:t>7 基本要求</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_Toc174438534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2</w:t>
        </w:r>
        <w:r w:rsidR="007672D6">
          <w:rPr>
            <w:rFonts w:hint="eastAsia"/>
            <w:noProof/>
          </w:rPr>
          <w:fldChar w:fldCharType="end"/>
        </w:r>
      </w:hyperlink>
    </w:p>
    <w:p w14:paraId="16B77371" w14:textId="102B6F0B"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5" w:history="1">
        <w:r w:rsidR="007672D6" w:rsidRPr="003F0C6E">
          <w:rPr>
            <w:rStyle w:val="affffb"/>
            <w:rFonts w:hint="eastAsia"/>
            <w:noProof/>
          </w:rPr>
          <w:t>8 实体社会保障卡服务要求</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_Toc174438535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3</w:t>
        </w:r>
        <w:r w:rsidR="007672D6">
          <w:rPr>
            <w:rFonts w:hint="eastAsia"/>
            <w:noProof/>
          </w:rPr>
          <w:fldChar w:fldCharType="end"/>
        </w:r>
      </w:hyperlink>
    </w:p>
    <w:p w14:paraId="16D47FA2" w14:textId="23B839B8"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6" w:history="1">
        <w:r w:rsidR="007672D6" w:rsidRPr="003F0C6E">
          <w:rPr>
            <w:rStyle w:val="affffb"/>
            <w:rFonts w:hint="eastAsia"/>
            <w:noProof/>
          </w:rPr>
          <w:t>9 电子社会保障卡服务要求</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_Toc174438536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6</w:t>
        </w:r>
        <w:r w:rsidR="007672D6">
          <w:rPr>
            <w:rFonts w:hint="eastAsia"/>
            <w:noProof/>
          </w:rPr>
          <w:fldChar w:fldCharType="end"/>
        </w:r>
      </w:hyperlink>
    </w:p>
    <w:p w14:paraId="71312B90" w14:textId="09F4B227"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7" w:history="1">
        <w:r w:rsidR="007672D6" w:rsidRPr="003F0C6E">
          <w:rPr>
            <w:rStyle w:val="affffb"/>
            <w:rFonts w:hint="eastAsia"/>
            <w:noProof/>
          </w:rPr>
          <w:t>10 监督、评价与改进</w:t>
        </w:r>
        <w:r w:rsidR="007672D6">
          <w:rPr>
            <w:rFonts w:hint="eastAsia"/>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_Toc174438537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6</w:t>
        </w:r>
        <w:r w:rsidR="007672D6">
          <w:rPr>
            <w:rFonts w:hint="eastAsia"/>
            <w:noProof/>
          </w:rPr>
          <w:fldChar w:fldCharType="end"/>
        </w:r>
      </w:hyperlink>
    </w:p>
    <w:p w14:paraId="0661189F" w14:textId="76E2DA0F" w:rsidR="007672D6"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74438538" w:history="1">
        <w:r w:rsidR="007672D6">
          <w:rPr>
            <w:rStyle w:val="affffb"/>
            <w:rFonts w:hint="eastAsia"/>
            <w:noProof/>
          </w:rPr>
          <w:t>参考文献</w:t>
        </w:r>
        <w:r w:rsidR="007672D6">
          <w:rPr>
            <w:rStyle w:val="affffb"/>
            <w:noProof/>
          </w:rPr>
          <w:tab/>
        </w:r>
        <w:r w:rsidR="007672D6">
          <w:rPr>
            <w:rFonts w:hint="eastAsia"/>
            <w:noProof/>
          </w:rPr>
          <w:fldChar w:fldCharType="begin"/>
        </w:r>
        <w:r w:rsidR="007672D6">
          <w:rPr>
            <w:rFonts w:hint="eastAsia"/>
            <w:noProof/>
          </w:rPr>
          <w:instrText xml:space="preserve"> </w:instrText>
        </w:r>
        <w:r w:rsidR="007672D6">
          <w:rPr>
            <w:noProof/>
          </w:rPr>
          <w:instrText>PAGEREF _Toc174438538 \h</w:instrText>
        </w:r>
        <w:r w:rsidR="007672D6">
          <w:rPr>
            <w:rFonts w:hint="eastAsia"/>
            <w:noProof/>
          </w:rPr>
          <w:instrText xml:space="preserve"> </w:instrText>
        </w:r>
        <w:r w:rsidR="007672D6">
          <w:rPr>
            <w:rFonts w:hint="eastAsia"/>
            <w:noProof/>
          </w:rPr>
        </w:r>
        <w:r w:rsidR="007672D6">
          <w:rPr>
            <w:rFonts w:hint="eastAsia"/>
            <w:noProof/>
          </w:rPr>
          <w:fldChar w:fldCharType="separate"/>
        </w:r>
        <w:r w:rsidR="001A2769">
          <w:rPr>
            <w:noProof/>
          </w:rPr>
          <w:t>7</w:t>
        </w:r>
        <w:r w:rsidR="007672D6">
          <w:rPr>
            <w:rFonts w:hint="eastAsia"/>
            <w:noProof/>
          </w:rPr>
          <w:fldChar w:fldCharType="end"/>
        </w:r>
      </w:hyperlink>
    </w:p>
    <w:p w14:paraId="74C1AF6F" w14:textId="55FA2F0D" w:rsidR="00135783" w:rsidRDefault="00000000">
      <w:pPr>
        <w:pStyle w:val="affffffa"/>
        <w:spacing w:after="468"/>
        <w:sectPr w:rsidR="00135783">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14:paraId="45742F3C" w14:textId="77777777" w:rsidR="00135783" w:rsidRDefault="00000000">
      <w:pPr>
        <w:pStyle w:val="a6"/>
        <w:spacing w:before="900" w:after="468"/>
      </w:pPr>
      <w:bookmarkStart w:id="22" w:name="_Toc174438527"/>
      <w:bookmarkStart w:id="23" w:name="BookMark2"/>
      <w:bookmarkEnd w:id="18"/>
      <w:r>
        <w:rPr>
          <w:spacing w:val="320"/>
        </w:rPr>
        <w:lastRenderedPageBreak/>
        <w:t>前</w:t>
      </w:r>
      <w:r>
        <w:t>言</w:t>
      </w:r>
      <w:bookmarkEnd w:id="19"/>
      <w:bookmarkEnd w:id="20"/>
      <w:bookmarkEnd w:id="21"/>
      <w:bookmarkEnd w:id="22"/>
    </w:p>
    <w:p w14:paraId="1544D8A8" w14:textId="5FE294B1" w:rsidR="00135783" w:rsidRDefault="00000000">
      <w:pPr>
        <w:pStyle w:val="afffff5"/>
        <w:ind w:firstLine="420"/>
      </w:pPr>
      <w:r>
        <w:rPr>
          <w:rFonts w:hint="eastAsia"/>
        </w:rPr>
        <w:t>本文件按照GB/T 1.1—2020《标准化工作导则</w:t>
      </w:r>
      <w:r w:rsidR="00B719A9">
        <w:rPr>
          <w:rFonts w:hint="eastAsia"/>
        </w:rPr>
        <w:t xml:space="preserve"> </w:t>
      </w:r>
      <w:r>
        <w:rPr>
          <w:rFonts w:hint="eastAsia"/>
        </w:rPr>
        <w:t>第1部分：标准化文件的结构和起草规则》的规定起草。</w:t>
      </w:r>
    </w:p>
    <w:p w14:paraId="0D385FEE" w14:textId="77777777" w:rsidR="00135783" w:rsidRDefault="00000000">
      <w:pPr>
        <w:pStyle w:val="afffff5"/>
        <w:ind w:firstLine="420"/>
      </w:pPr>
      <w:r>
        <w:rPr>
          <w:rFonts w:hint="eastAsia"/>
        </w:rPr>
        <w:t>请注意本文件的某些内容可能涉及专利。本文件的发布机构不承担识别专利的责任。</w:t>
      </w:r>
    </w:p>
    <w:p w14:paraId="46C4D818" w14:textId="77777777" w:rsidR="00135783" w:rsidRDefault="00000000">
      <w:pPr>
        <w:pStyle w:val="afffff5"/>
        <w:ind w:firstLine="420"/>
      </w:pPr>
      <w:r>
        <w:rPr>
          <w:rFonts w:hint="eastAsia"/>
        </w:rPr>
        <w:t>本文件由江苏省人力资源和社会保障厅提出、归口并组织实施。</w:t>
      </w:r>
    </w:p>
    <w:p w14:paraId="08A2F820" w14:textId="77777777" w:rsidR="00135783" w:rsidRDefault="00000000">
      <w:pPr>
        <w:pStyle w:val="afffff5"/>
        <w:ind w:firstLine="420"/>
      </w:pPr>
      <w:r>
        <w:rPr>
          <w:rFonts w:hint="eastAsia"/>
        </w:rPr>
        <w:t>本文件起草单位：南京市人力资源和社会保障信息管理中心、江苏省人力资源和社会保障信息中心。</w:t>
      </w:r>
    </w:p>
    <w:p w14:paraId="6F158A36" w14:textId="77777777" w:rsidR="00135783" w:rsidRDefault="00000000">
      <w:pPr>
        <w:pStyle w:val="afffff5"/>
        <w:ind w:firstLine="420"/>
      </w:pPr>
      <w:r>
        <w:rPr>
          <w:rFonts w:hint="eastAsia"/>
        </w:rPr>
        <w:t>本文件主要起草人：刘莉、曾炜、张静纯、郭宁、任鹏、肖可、高明、程家骐、魏凯、郭宏军、徐文西、王子</w:t>
      </w:r>
      <w:proofErr w:type="gramStart"/>
      <w:r>
        <w:rPr>
          <w:rFonts w:hint="eastAsia"/>
        </w:rPr>
        <w:t>彦</w:t>
      </w:r>
      <w:proofErr w:type="gramEnd"/>
      <w:r>
        <w:rPr>
          <w:rFonts w:hint="eastAsia"/>
        </w:rPr>
        <w:t>、洪霞、王少华。</w:t>
      </w:r>
    </w:p>
    <w:p w14:paraId="2864285D" w14:textId="77777777" w:rsidR="00135783" w:rsidRDefault="00135783">
      <w:pPr>
        <w:pStyle w:val="afffff5"/>
        <w:ind w:firstLine="420"/>
      </w:pPr>
    </w:p>
    <w:p w14:paraId="256D3D3F" w14:textId="77777777" w:rsidR="00135783" w:rsidRDefault="00135783">
      <w:pPr>
        <w:pStyle w:val="afffff5"/>
        <w:ind w:firstLine="420"/>
        <w:sectPr w:rsidR="00135783">
          <w:pgSz w:w="11906" w:h="16838"/>
          <w:pgMar w:top="1928" w:right="1134" w:bottom="1134" w:left="1134" w:header="1418" w:footer="1134" w:gutter="284"/>
          <w:pgNumType w:fmt="upperRoman"/>
          <w:cols w:space="425"/>
          <w:formProt w:val="0"/>
          <w:docGrid w:type="lines" w:linePitch="312"/>
        </w:sectPr>
      </w:pPr>
    </w:p>
    <w:p w14:paraId="6AD35BF9" w14:textId="77777777" w:rsidR="00135783" w:rsidRDefault="00135783">
      <w:pPr>
        <w:spacing w:line="20" w:lineRule="exact"/>
        <w:jc w:val="center"/>
        <w:rPr>
          <w:rFonts w:ascii="黑体" w:eastAsia="黑体" w:hAnsi="黑体" w:hint="eastAsia"/>
          <w:sz w:val="32"/>
          <w:szCs w:val="32"/>
        </w:rPr>
      </w:pPr>
      <w:bookmarkStart w:id="24" w:name="BookMark4"/>
      <w:bookmarkEnd w:id="23"/>
    </w:p>
    <w:p w14:paraId="497C413D" w14:textId="77777777" w:rsidR="00135783" w:rsidRDefault="00135783">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5C94A8A556D74EB1ACC0A9539177ADEE"/>
        </w:placeholder>
      </w:sdtPr>
      <w:sdtContent>
        <w:p w14:paraId="3EDF9CA6" w14:textId="77777777" w:rsidR="00135783" w:rsidRDefault="00000000">
          <w:pPr>
            <w:pStyle w:val="afffffffff8"/>
            <w:spacing w:beforeLines="100" w:before="312" w:afterLines="220" w:after="686"/>
            <w:rPr>
              <w:rFonts w:hint="eastAsia"/>
            </w:rPr>
          </w:pPr>
          <w:r>
            <w:rPr>
              <w:rFonts w:hint="eastAsia"/>
            </w:rPr>
            <w:t>社会保障卡经办服务规范</w:t>
          </w:r>
        </w:p>
      </w:sdtContent>
    </w:sdt>
    <w:p w14:paraId="23895DD4" w14:textId="77777777" w:rsidR="00135783" w:rsidRDefault="00000000">
      <w:pPr>
        <w:pStyle w:val="affc"/>
        <w:spacing w:before="312" w:after="312"/>
      </w:pPr>
      <w:bookmarkStart w:id="26" w:name="_Toc24884218"/>
      <w:bookmarkStart w:id="27" w:name="_Toc167804629"/>
      <w:bookmarkStart w:id="28" w:name="_Toc167804805"/>
      <w:bookmarkStart w:id="29" w:name="_Toc129418146"/>
      <w:bookmarkStart w:id="30" w:name="_Toc97191423"/>
      <w:bookmarkStart w:id="31" w:name="_Toc26718930"/>
      <w:bookmarkStart w:id="32" w:name="_Toc26986530"/>
      <w:bookmarkStart w:id="33" w:name="_Toc24884211"/>
      <w:bookmarkStart w:id="34" w:name="_Toc155445347"/>
      <w:bookmarkStart w:id="35" w:name="_Toc26986771"/>
      <w:bookmarkStart w:id="36" w:name="_Toc17233333"/>
      <w:bookmarkStart w:id="37" w:name="_Toc17233325"/>
      <w:bookmarkStart w:id="38" w:name="_Toc26648465"/>
      <w:bookmarkStart w:id="39" w:name="_Toc174438528"/>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7E15977" w14:textId="36DFB978" w:rsidR="00135783" w:rsidRDefault="00000000">
      <w:pPr>
        <w:pStyle w:val="afffff5"/>
        <w:ind w:firstLine="420"/>
      </w:pPr>
      <w:bookmarkStart w:id="40" w:name="_Toc17233334"/>
      <w:bookmarkStart w:id="41" w:name="_Toc24884212"/>
      <w:bookmarkStart w:id="42" w:name="_Toc17233326"/>
      <w:bookmarkStart w:id="43" w:name="_Toc26648466"/>
      <w:bookmarkStart w:id="44" w:name="_Toc24884219"/>
      <w:r>
        <w:rPr>
          <w:rFonts w:hint="eastAsia"/>
        </w:rPr>
        <w:t xml:space="preserve">本文件规定了社会保障卡业务经办服务的基本原则、服务方式、服务对象、基本要求、实体社会保障卡服务要求、电子社会保障卡服务要求及监督、评价与改进。 </w:t>
      </w:r>
    </w:p>
    <w:p w14:paraId="4B322710" w14:textId="39AB6317" w:rsidR="00135783" w:rsidRDefault="00000000">
      <w:pPr>
        <w:pStyle w:val="afffff5"/>
        <w:ind w:firstLine="420"/>
      </w:pPr>
      <w:r>
        <w:rPr>
          <w:rFonts w:hint="eastAsia"/>
        </w:rPr>
        <w:t>本文件适用于各级人力资源和社会保障部门、合作银行对外公布的服务网点以及经授权的其他机构服务网点的社会保障卡经办服务工作。</w:t>
      </w:r>
    </w:p>
    <w:p w14:paraId="5E115BD0" w14:textId="77777777" w:rsidR="00135783" w:rsidRDefault="00000000">
      <w:pPr>
        <w:pStyle w:val="affc"/>
        <w:spacing w:before="312" w:after="312"/>
      </w:pPr>
      <w:bookmarkStart w:id="45" w:name="_Toc97191424"/>
      <w:bookmarkStart w:id="46" w:name="_Toc167804630"/>
      <w:bookmarkStart w:id="47" w:name="_Toc26986531"/>
      <w:bookmarkStart w:id="48" w:name="_Toc26718931"/>
      <w:bookmarkStart w:id="49" w:name="_Toc129418147"/>
      <w:bookmarkStart w:id="50" w:name="_Toc155445348"/>
      <w:bookmarkStart w:id="51" w:name="_Toc167804806"/>
      <w:bookmarkStart w:id="52" w:name="_Toc26986772"/>
      <w:bookmarkStart w:id="53" w:name="_Toc174438529"/>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C2D6B7716894424FB22EDF6A1531056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AFC33F2" w14:textId="77777777" w:rsidR="00135783"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861AEA5" w14:textId="77777777" w:rsidR="00135783" w:rsidRDefault="00000000">
      <w:pPr>
        <w:pStyle w:val="afffff5"/>
        <w:ind w:firstLine="420"/>
      </w:pPr>
      <w:bookmarkStart w:id="54" w:name="_Hlk144973979"/>
      <w:r>
        <w:rPr>
          <w:rFonts w:hint="eastAsia"/>
        </w:rPr>
        <w:t>G</w:t>
      </w:r>
      <w:r>
        <w:t xml:space="preserve">B/T 39734 </w:t>
      </w:r>
      <w:r>
        <w:rPr>
          <w:rFonts w:hint="eastAsia"/>
        </w:rPr>
        <w:t>政务服务“一次一评”“一事一评”工作规范</w:t>
      </w:r>
    </w:p>
    <w:p w14:paraId="7675C0B6" w14:textId="77777777" w:rsidR="00135783" w:rsidRDefault="00000000">
      <w:pPr>
        <w:pStyle w:val="afffff5"/>
        <w:ind w:firstLine="420"/>
      </w:pPr>
      <w:r>
        <w:t xml:space="preserve">GB/T 39735 </w:t>
      </w:r>
      <w:r>
        <w:rPr>
          <w:rFonts w:hint="eastAsia"/>
        </w:rPr>
        <w:t>政务服务评价工作指南</w:t>
      </w:r>
    </w:p>
    <w:p w14:paraId="636F656F" w14:textId="67F15C86" w:rsidR="00F5218B" w:rsidRDefault="00F5218B">
      <w:pPr>
        <w:pStyle w:val="afffff5"/>
        <w:ind w:firstLine="420"/>
      </w:pPr>
      <w:r>
        <w:rPr>
          <w:rFonts w:hint="eastAsia"/>
        </w:rPr>
        <w:t xml:space="preserve">GB/T 41803.1 </w:t>
      </w:r>
      <w:r w:rsidR="00264504" w:rsidRPr="00264504">
        <w:rPr>
          <w:rFonts w:hint="eastAsia"/>
        </w:rPr>
        <w:t>信息技术 社会保障卡生物特征识别应用系统 第1部分：通用要求</w:t>
      </w:r>
    </w:p>
    <w:bookmarkEnd w:id="54"/>
    <w:p w14:paraId="1E6EFEFB" w14:textId="77777777" w:rsidR="00135783" w:rsidRDefault="00000000">
      <w:pPr>
        <w:pStyle w:val="afffff5"/>
        <w:ind w:firstLine="420"/>
      </w:pPr>
      <w:r>
        <w:t xml:space="preserve">GA/T 461 </w:t>
      </w:r>
      <w:r>
        <w:rPr>
          <w:rFonts w:hint="eastAsia"/>
        </w:rPr>
        <w:t>居民身份证制证用数字相片技术要求</w:t>
      </w:r>
    </w:p>
    <w:p w14:paraId="23389636" w14:textId="77777777" w:rsidR="00135783" w:rsidRDefault="00000000">
      <w:pPr>
        <w:pStyle w:val="afffff5"/>
        <w:ind w:firstLine="420"/>
      </w:pPr>
      <w:r>
        <w:rPr>
          <w:rFonts w:hint="eastAsia"/>
        </w:rPr>
        <w:t>DB32/T 4660 政务</w:t>
      </w:r>
      <w:proofErr w:type="gramStart"/>
      <w:r>
        <w:rPr>
          <w:rFonts w:hint="eastAsia"/>
        </w:rPr>
        <w:t>服务差评处置</w:t>
      </w:r>
      <w:proofErr w:type="gramEnd"/>
      <w:r>
        <w:rPr>
          <w:rFonts w:hint="eastAsia"/>
        </w:rPr>
        <w:t>工作规范</w:t>
      </w:r>
    </w:p>
    <w:p w14:paraId="4CE763D8" w14:textId="77777777" w:rsidR="00135783" w:rsidRDefault="00000000">
      <w:pPr>
        <w:pStyle w:val="affc"/>
        <w:spacing w:before="312" w:after="312"/>
      </w:pPr>
      <w:bookmarkStart w:id="55" w:name="_Toc167804807"/>
      <w:bookmarkStart w:id="56" w:name="_Toc155445349"/>
      <w:bookmarkStart w:id="57" w:name="_Toc167804631"/>
      <w:bookmarkStart w:id="58" w:name="_Toc129418148"/>
      <w:bookmarkStart w:id="59" w:name="_Toc97191425"/>
      <w:bookmarkStart w:id="60" w:name="_Toc174438530"/>
      <w:r>
        <w:rPr>
          <w:rFonts w:hint="eastAsia"/>
          <w:szCs w:val="21"/>
        </w:rPr>
        <w:t>术语和定义</w:t>
      </w:r>
      <w:bookmarkEnd w:id="55"/>
      <w:bookmarkEnd w:id="56"/>
      <w:bookmarkEnd w:id="57"/>
      <w:bookmarkEnd w:id="58"/>
      <w:bookmarkEnd w:id="59"/>
      <w:bookmarkEnd w:id="60"/>
    </w:p>
    <w:p w14:paraId="63EE2138" w14:textId="3570A98C" w:rsidR="00135783" w:rsidRDefault="00000000">
      <w:pPr>
        <w:pStyle w:val="afffff5"/>
        <w:ind w:firstLine="420"/>
      </w:pPr>
      <w:bookmarkStart w:id="61" w:name="_Toc26986532"/>
      <w:bookmarkEnd w:id="61"/>
      <w:r>
        <w:rPr>
          <w:rFonts w:hint="eastAsia"/>
        </w:rPr>
        <w:t>GB/T 41803.1</w:t>
      </w:r>
      <w:sdt>
        <w:sdtPr>
          <w:id w:val="-1909835108"/>
          <w:placeholder>
            <w:docPart w:val="E1849BD0EE1B40CC9C601ED6730177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界定的术语和定义适用于本文件。</w:t>
          </w:r>
        </w:sdtContent>
      </w:sdt>
    </w:p>
    <w:p w14:paraId="417D53AF" w14:textId="77777777" w:rsidR="00135783" w:rsidRDefault="00000000">
      <w:pPr>
        <w:pStyle w:val="afffffffffff4"/>
        <w:rPr>
          <w:rFonts w:ascii="黑体" w:eastAsia="黑体" w:hAnsi="黑体" w:hint="eastAsia"/>
        </w:rPr>
      </w:pP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社会保障卡</w:t>
      </w:r>
      <w:r>
        <w:rPr>
          <w:rFonts w:ascii="黑体" w:eastAsia="黑体" w:hAnsi="黑体" w:hint="eastAsia"/>
        </w:rPr>
        <w:tab/>
        <w:t>social security card</w:t>
      </w:r>
    </w:p>
    <w:p w14:paraId="00004176" w14:textId="77777777" w:rsidR="00135783" w:rsidRDefault="00000000">
      <w:pPr>
        <w:pStyle w:val="afffff5"/>
        <w:ind w:firstLine="420"/>
      </w:pPr>
      <w:r>
        <w:rPr>
          <w:rFonts w:hint="eastAsia"/>
        </w:rPr>
        <w:t>中华人民共和国社会保障卡</w:t>
      </w:r>
    </w:p>
    <w:p w14:paraId="24DBFA06" w14:textId="77777777" w:rsidR="00135783" w:rsidRDefault="00000000">
      <w:pPr>
        <w:pStyle w:val="afffff5"/>
        <w:ind w:firstLine="420"/>
      </w:pPr>
      <w:r>
        <w:rPr>
          <w:rFonts w:hint="eastAsia"/>
        </w:rPr>
        <w:t>由国家人力资源和社会保障部门统一规划，各级人力资源和社会保障部门联合合作银行面向社会公众发行，是持卡人享受人力资源和社会保障权益及其他政府公共服务权益的服务载体。</w:t>
      </w:r>
    </w:p>
    <w:p w14:paraId="26138DD3" w14:textId="77777777" w:rsidR="00135783" w:rsidRDefault="00000000">
      <w:pPr>
        <w:pStyle w:val="afff2"/>
      </w:pPr>
      <w:r>
        <w:rPr>
          <w:rFonts w:hint="eastAsia"/>
        </w:rPr>
        <w:t>社会保障卡包括实体社会保障卡和电子社会保障卡。两种形态的社会保障卡在业务经办中具有同等效力。实体社会保障卡是集成电路（I</w:t>
      </w:r>
      <w:r>
        <w:t>C</w:t>
      </w:r>
      <w:r>
        <w:rPr>
          <w:rFonts w:hint="eastAsia"/>
        </w:rPr>
        <w:t>）卡。</w:t>
      </w:r>
    </w:p>
    <w:p w14:paraId="7BA59D16" w14:textId="514B5CCC" w:rsidR="00134D02" w:rsidRPr="00134D02" w:rsidRDefault="00134D02" w:rsidP="00134D02">
      <w:pPr>
        <w:pStyle w:val="afffff5"/>
        <w:ind w:firstLine="420"/>
      </w:pPr>
      <w:r>
        <w:rPr>
          <w:rFonts w:hint="eastAsia"/>
        </w:rPr>
        <w:t>[来源：</w:t>
      </w:r>
      <w:r w:rsidRPr="00134D02">
        <w:rPr>
          <w:rFonts w:hint="eastAsia"/>
        </w:rPr>
        <w:t>GB/T 41803.1-2022，3.1</w:t>
      </w:r>
      <w:r>
        <w:rPr>
          <w:rFonts w:hint="eastAsia"/>
        </w:rPr>
        <w:t>]</w:t>
      </w:r>
    </w:p>
    <w:p w14:paraId="1B64A221" w14:textId="77777777" w:rsidR="00135783"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电子社会保障卡 electr</w:t>
      </w:r>
      <w:r>
        <w:rPr>
          <w:rFonts w:ascii="黑体" w:eastAsia="黑体" w:hAnsi="黑体"/>
        </w:rPr>
        <w:t>onic social security card</w:t>
      </w:r>
    </w:p>
    <w:p w14:paraId="7EAC8E39" w14:textId="77777777" w:rsidR="00135783" w:rsidRDefault="00000000">
      <w:pPr>
        <w:pStyle w:val="afffff5"/>
        <w:ind w:firstLine="420"/>
      </w:pPr>
      <w:r>
        <w:rPr>
          <w:rFonts w:hint="eastAsia"/>
        </w:rPr>
        <w:t>电子社保卡</w:t>
      </w:r>
    </w:p>
    <w:p w14:paraId="3CD9106D" w14:textId="77777777" w:rsidR="00135783" w:rsidRDefault="00000000">
      <w:pPr>
        <w:pStyle w:val="afffff5"/>
        <w:ind w:firstLine="420"/>
      </w:pPr>
      <w:r>
        <w:rPr>
          <w:rFonts w:hint="eastAsia"/>
        </w:rPr>
        <w:t>社会保障卡的线上形态，是社会保障卡电子证照的具体表现形式，与实体社会保障卡一一对应、功能相通。</w:t>
      </w:r>
    </w:p>
    <w:p w14:paraId="1FC62FBA" w14:textId="62C0C113" w:rsidR="00134D02" w:rsidRDefault="00134D02" w:rsidP="00134D02">
      <w:pPr>
        <w:pStyle w:val="afffff5"/>
        <w:ind w:firstLine="420"/>
      </w:pPr>
      <w:r>
        <w:rPr>
          <w:rFonts w:hint="eastAsia"/>
        </w:rPr>
        <w:t>[来源：</w:t>
      </w:r>
      <w:r w:rsidRPr="00134D02">
        <w:rPr>
          <w:rFonts w:hint="eastAsia"/>
        </w:rPr>
        <w:t>GB/T 41803.1-2022，3.2</w:t>
      </w:r>
      <w:r>
        <w:rPr>
          <w:rFonts w:hint="eastAsia"/>
        </w:rPr>
        <w:t>]</w:t>
      </w:r>
    </w:p>
    <w:p w14:paraId="5934B472" w14:textId="77777777" w:rsidR="00135783" w:rsidRDefault="00000000">
      <w:pPr>
        <w:pStyle w:val="affc"/>
        <w:spacing w:before="312" w:after="312"/>
      </w:pPr>
      <w:bookmarkStart w:id="62" w:name="_Toc167804808"/>
      <w:bookmarkStart w:id="63" w:name="_Toc155445350"/>
      <w:bookmarkStart w:id="64" w:name="_Toc167804632"/>
      <w:bookmarkStart w:id="65" w:name="_Toc174438531"/>
      <w:r>
        <w:rPr>
          <w:rFonts w:hint="eastAsia"/>
        </w:rPr>
        <w:t>基本原则</w:t>
      </w:r>
      <w:bookmarkEnd w:id="62"/>
      <w:bookmarkEnd w:id="63"/>
      <w:bookmarkEnd w:id="64"/>
      <w:bookmarkEnd w:id="65"/>
    </w:p>
    <w:p w14:paraId="55FB5054" w14:textId="77777777" w:rsidR="00135783" w:rsidRDefault="00000000">
      <w:pPr>
        <w:pStyle w:val="affd"/>
        <w:spacing w:before="156" w:after="156"/>
      </w:pPr>
      <w:bookmarkStart w:id="66" w:name="_Toc167804809"/>
      <w:r>
        <w:rPr>
          <w:rFonts w:hint="eastAsia"/>
        </w:rPr>
        <w:lastRenderedPageBreak/>
        <w:t>统一规范</w:t>
      </w:r>
      <w:bookmarkEnd w:id="66"/>
    </w:p>
    <w:p w14:paraId="25459B55" w14:textId="77777777" w:rsidR="00135783" w:rsidRDefault="00000000">
      <w:pPr>
        <w:pStyle w:val="afffff5"/>
        <w:ind w:firstLine="420"/>
      </w:pPr>
      <w:r>
        <w:rPr>
          <w:rFonts w:hint="eastAsia"/>
        </w:rPr>
        <w:t>规范社会保障卡经办服务的内容，统一服务要求和服务事项。</w:t>
      </w:r>
    </w:p>
    <w:p w14:paraId="7A64C62B" w14:textId="77777777" w:rsidR="00135783" w:rsidRDefault="00000000">
      <w:pPr>
        <w:pStyle w:val="affd"/>
        <w:spacing w:before="156" w:after="156"/>
      </w:pPr>
      <w:bookmarkStart w:id="67" w:name="_Toc167804810"/>
      <w:r>
        <w:rPr>
          <w:rFonts w:hint="eastAsia"/>
        </w:rPr>
        <w:t>协同高效</w:t>
      </w:r>
      <w:bookmarkEnd w:id="67"/>
    </w:p>
    <w:p w14:paraId="07136BF7" w14:textId="77777777" w:rsidR="00135783" w:rsidRDefault="00000000">
      <w:pPr>
        <w:pStyle w:val="afffff5"/>
        <w:ind w:firstLine="420"/>
      </w:pPr>
      <w:r>
        <w:rPr>
          <w:rFonts w:hint="eastAsia"/>
        </w:rPr>
        <w:t>依托信息技术推进跨层级、跨地区、跨部门的协同管理，优化服务流程，精简要件材料，缩短办理时限，提升服务效率。</w:t>
      </w:r>
    </w:p>
    <w:p w14:paraId="0F219E74" w14:textId="77777777" w:rsidR="00135783" w:rsidRDefault="00000000">
      <w:pPr>
        <w:pStyle w:val="affd"/>
        <w:spacing w:before="156" w:after="156"/>
      </w:pPr>
      <w:bookmarkStart w:id="68" w:name="_Toc167804811"/>
      <w:r>
        <w:rPr>
          <w:rFonts w:hint="eastAsia"/>
        </w:rPr>
        <w:t>智慧</w:t>
      </w:r>
      <w:bookmarkEnd w:id="68"/>
      <w:r>
        <w:rPr>
          <w:rFonts w:hint="eastAsia"/>
        </w:rPr>
        <w:t>安全</w:t>
      </w:r>
    </w:p>
    <w:p w14:paraId="17C872B4" w14:textId="77777777" w:rsidR="00135783" w:rsidRDefault="00000000">
      <w:pPr>
        <w:pStyle w:val="afffff5"/>
        <w:ind w:firstLine="420"/>
      </w:pPr>
      <w:r>
        <w:rPr>
          <w:rFonts w:hint="eastAsia"/>
        </w:rPr>
        <w:t>提供线上和线下融合智慧化服务，注重信息安全和个人隐私保护。</w:t>
      </w:r>
    </w:p>
    <w:p w14:paraId="7FE51D75" w14:textId="77777777" w:rsidR="00135783" w:rsidRDefault="00000000">
      <w:pPr>
        <w:pStyle w:val="affd"/>
        <w:spacing w:before="156" w:after="156"/>
      </w:pPr>
      <w:bookmarkStart w:id="69" w:name="_Toc167804812"/>
      <w:proofErr w:type="gramStart"/>
      <w:r>
        <w:rPr>
          <w:rFonts w:hint="eastAsia"/>
        </w:rPr>
        <w:t>公平可</w:t>
      </w:r>
      <w:proofErr w:type="gramEnd"/>
      <w:r>
        <w:rPr>
          <w:rFonts w:hint="eastAsia"/>
        </w:rPr>
        <w:t>及</w:t>
      </w:r>
      <w:bookmarkEnd w:id="69"/>
    </w:p>
    <w:p w14:paraId="13A808F1" w14:textId="77777777" w:rsidR="00135783" w:rsidRDefault="00000000">
      <w:pPr>
        <w:pStyle w:val="afffff5"/>
        <w:ind w:firstLine="420"/>
      </w:pPr>
      <w:r>
        <w:rPr>
          <w:rFonts w:hint="eastAsia"/>
        </w:rPr>
        <w:t>公平公正的对待服务对象，坚持传统服务方式和智能化服务创新并行，为老年人、残疾人等特殊群体提供多元化的服务。</w:t>
      </w:r>
    </w:p>
    <w:p w14:paraId="306BCDB5" w14:textId="77777777" w:rsidR="00135783" w:rsidRDefault="00000000">
      <w:pPr>
        <w:pStyle w:val="affc"/>
        <w:spacing w:before="312" w:after="312"/>
      </w:pPr>
      <w:bookmarkStart w:id="70" w:name="_Toc167804813"/>
      <w:bookmarkStart w:id="71" w:name="_Toc167804633"/>
      <w:bookmarkStart w:id="72" w:name="_Toc174438532"/>
      <w:r>
        <w:rPr>
          <w:rFonts w:hint="eastAsia"/>
        </w:rPr>
        <w:t>服务方式</w:t>
      </w:r>
      <w:bookmarkEnd w:id="70"/>
      <w:bookmarkEnd w:id="71"/>
      <w:bookmarkEnd w:id="72"/>
    </w:p>
    <w:p w14:paraId="69B723CC" w14:textId="16844ACE" w:rsidR="00264504" w:rsidRDefault="00264504">
      <w:pPr>
        <w:pStyle w:val="affd"/>
        <w:spacing w:before="156" w:after="156"/>
      </w:pPr>
      <w:bookmarkStart w:id="73" w:name="_Toc167804814"/>
      <w:r>
        <w:rPr>
          <w:rFonts w:hint="eastAsia"/>
        </w:rPr>
        <w:t>线下服务</w:t>
      </w:r>
    </w:p>
    <w:p w14:paraId="32BF6F86" w14:textId="31E5323C" w:rsidR="00135783" w:rsidRDefault="00264504" w:rsidP="00264504">
      <w:pPr>
        <w:pStyle w:val="affe"/>
        <w:spacing w:before="156" w:after="156"/>
      </w:pPr>
      <w:r>
        <w:rPr>
          <w:rFonts w:hint="eastAsia"/>
        </w:rPr>
        <w:t>柜面服务</w:t>
      </w:r>
      <w:bookmarkEnd w:id="73"/>
    </w:p>
    <w:p w14:paraId="75262831" w14:textId="11A05642" w:rsidR="00135783" w:rsidRDefault="00264504">
      <w:pPr>
        <w:pStyle w:val="afffff5"/>
        <w:ind w:firstLine="420"/>
      </w:pPr>
      <w:r w:rsidRPr="00264504">
        <w:rPr>
          <w:rFonts w:hint="eastAsia"/>
        </w:rPr>
        <w:t>服务网点通过柜面提供社会保障</w:t>
      </w:r>
      <w:proofErr w:type="gramStart"/>
      <w:r w:rsidRPr="00264504">
        <w:rPr>
          <w:rFonts w:hint="eastAsia"/>
        </w:rPr>
        <w:t>卡相关</w:t>
      </w:r>
      <w:proofErr w:type="gramEnd"/>
      <w:r w:rsidRPr="00264504">
        <w:rPr>
          <w:rFonts w:hint="eastAsia"/>
        </w:rPr>
        <w:t>业务事项办理和咨询服务。</w:t>
      </w:r>
    </w:p>
    <w:p w14:paraId="031F0B53" w14:textId="77777777" w:rsidR="00264504" w:rsidRDefault="00264504" w:rsidP="00264504">
      <w:pPr>
        <w:pStyle w:val="affe"/>
        <w:spacing w:before="156" w:after="156"/>
      </w:pPr>
      <w:bookmarkStart w:id="74" w:name="_Toc167804817"/>
      <w:r>
        <w:rPr>
          <w:rFonts w:hint="eastAsia"/>
        </w:rPr>
        <w:t>自助终端服务</w:t>
      </w:r>
      <w:bookmarkEnd w:id="74"/>
    </w:p>
    <w:p w14:paraId="590218BD" w14:textId="77777777" w:rsidR="00264504" w:rsidRDefault="00264504" w:rsidP="00264504">
      <w:pPr>
        <w:pStyle w:val="afffff5"/>
        <w:ind w:firstLine="420"/>
      </w:pPr>
      <w:r>
        <w:rPr>
          <w:rFonts w:hint="eastAsia"/>
        </w:rPr>
        <w:t>服务网点通过设置自助服务终端或一体机等，提供社会保障</w:t>
      </w:r>
      <w:proofErr w:type="gramStart"/>
      <w:r>
        <w:rPr>
          <w:rFonts w:hint="eastAsia"/>
        </w:rPr>
        <w:t>卡相关</w:t>
      </w:r>
      <w:proofErr w:type="gramEnd"/>
      <w:r>
        <w:rPr>
          <w:rFonts w:hint="eastAsia"/>
        </w:rPr>
        <w:t>业务事项办理和查询服务。</w:t>
      </w:r>
    </w:p>
    <w:p w14:paraId="54F8C16A" w14:textId="017A8B1D" w:rsidR="00264504" w:rsidRDefault="00264504" w:rsidP="00264504">
      <w:pPr>
        <w:pStyle w:val="affe"/>
        <w:spacing w:before="156" w:after="156"/>
      </w:pPr>
      <w:r>
        <w:rPr>
          <w:rFonts w:hint="eastAsia"/>
        </w:rPr>
        <w:t>上门服务</w:t>
      </w:r>
    </w:p>
    <w:p w14:paraId="43173557" w14:textId="533947B1" w:rsidR="00264504" w:rsidRDefault="00264504" w:rsidP="00264504">
      <w:pPr>
        <w:pStyle w:val="afffff5"/>
        <w:ind w:firstLine="420"/>
      </w:pPr>
      <w:r>
        <w:rPr>
          <w:rFonts w:hint="eastAsia"/>
        </w:rPr>
        <w:t>有条件的服务网点宜为行动不便的服务对象提供办理实体社会保障卡、申领电子社会保障卡和激活金融功能的上门服务。</w:t>
      </w:r>
    </w:p>
    <w:p w14:paraId="010FA2F9" w14:textId="3B0A5E1C" w:rsidR="00264504" w:rsidRPr="00264504" w:rsidRDefault="00264504" w:rsidP="00264504">
      <w:pPr>
        <w:pStyle w:val="affd"/>
        <w:spacing w:before="156" w:after="156"/>
      </w:pPr>
      <w:r>
        <w:rPr>
          <w:rFonts w:hint="eastAsia"/>
        </w:rPr>
        <w:t>线上服务</w:t>
      </w:r>
    </w:p>
    <w:p w14:paraId="775617B9" w14:textId="77777777" w:rsidR="00264504" w:rsidRDefault="00264504" w:rsidP="00264504">
      <w:pPr>
        <w:pStyle w:val="affe"/>
        <w:spacing w:before="156" w:after="156"/>
      </w:pPr>
      <w:bookmarkStart w:id="75" w:name="_Toc167804815"/>
      <w:bookmarkStart w:id="76" w:name="_Toc167804816"/>
      <w:r>
        <w:rPr>
          <w:rFonts w:hint="eastAsia"/>
        </w:rPr>
        <w:t>网上服务</w:t>
      </w:r>
      <w:bookmarkEnd w:id="75"/>
    </w:p>
    <w:p w14:paraId="498A77EC" w14:textId="77777777" w:rsidR="00264504" w:rsidRDefault="00264504" w:rsidP="00264504">
      <w:pPr>
        <w:pStyle w:val="afffff5"/>
        <w:ind w:firstLine="420"/>
      </w:pPr>
      <w:r w:rsidRPr="00264504">
        <w:rPr>
          <w:rFonts w:hint="eastAsia"/>
        </w:rPr>
        <w:t>通过网上服务渠道提供社会保障</w:t>
      </w:r>
      <w:proofErr w:type="gramStart"/>
      <w:r w:rsidRPr="00264504">
        <w:rPr>
          <w:rFonts w:hint="eastAsia"/>
        </w:rPr>
        <w:t>卡相关</w:t>
      </w:r>
      <w:proofErr w:type="gramEnd"/>
      <w:r w:rsidRPr="00264504">
        <w:rPr>
          <w:rFonts w:hint="eastAsia"/>
        </w:rPr>
        <w:t>业务事项办理和咨询服务。</w:t>
      </w:r>
    </w:p>
    <w:p w14:paraId="6B4A9BFF" w14:textId="6CE689D3" w:rsidR="00264504" w:rsidRDefault="00264504" w:rsidP="00264504">
      <w:pPr>
        <w:pStyle w:val="afff2"/>
      </w:pPr>
      <w:r>
        <w:rPr>
          <w:rFonts w:hint="eastAsia"/>
        </w:rPr>
        <w:t>网上服务渠道包括但不限于江苏省人力资源和社会保障厅网上办事服务大厅、江苏智慧人社APP或“江苏智慧人社”</w:t>
      </w:r>
      <w:proofErr w:type="gramStart"/>
      <w:r>
        <w:rPr>
          <w:rFonts w:hint="eastAsia"/>
        </w:rPr>
        <w:t>微信和</w:t>
      </w:r>
      <w:proofErr w:type="gramEnd"/>
      <w:r>
        <w:rPr>
          <w:rFonts w:hint="eastAsia"/>
        </w:rPr>
        <w:t>支付宝小程序等。</w:t>
      </w:r>
    </w:p>
    <w:p w14:paraId="53AFF4B5" w14:textId="77777777" w:rsidR="00135783" w:rsidRDefault="00000000" w:rsidP="00264504">
      <w:pPr>
        <w:pStyle w:val="affe"/>
        <w:spacing w:before="156" w:after="156"/>
      </w:pPr>
      <w:r>
        <w:rPr>
          <w:rFonts w:hint="eastAsia"/>
        </w:rPr>
        <w:t>电话服务</w:t>
      </w:r>
      <w:bookmarkEnd w:id="76"/>
    </w:p>
    <w:p w14:paraId="204BB280" w14:textId="44C5D3F0" w:rsidR="00135783" w:rsidRDefault="00000000">
      <w:pPr>
        <w:pStyle w:val="afffff5"/>
        <w:ind w:firstLine="420"/>
      </w:pPr>
      <w:r>
        <w:rPr>
          <w:rFonts w:hint="eastAsia"/>
        </w:rPr>
        <w:t>通过电话提供社会保障卡业务咨询</w:t>
      </w:r>
      <w:r w:rsidR="00D77FE1">
        <w:rPr>
          <w:rFonts w:hint="eastAsia"/>
        </w:rPr>
        <w:t>和</w:t>
      </w:r>
      <w:r>
        <w:rPr>
          <w:rFonts w:hint="eastAsia"/>
        </w:rPr>
        <w:t>临时挂失等服务。</w:t>
      </w:r>
    </w:p>
    <w:p w14:paraId="557436E5" w14:textId="1864EED5" w:rsidR="00135783" w:rsidRDefault="00000000">
      <w:pPr>
        <w:pStyle w:val="affc"/>
        <w:spacing w:before="312" w:after="312"/>
      </w:pPr>
      <w:bookmarkStart w:id="77" w:name="_Toc167804821"/>
      <w:bookmarkStart w:id="78" w:name="_Toc174438533"/>
      <w:r>
        <w:rPr>
          <w:rFonts w:hint="eastAsia"/>
        </w:rPr>
        <w:t>服务对象</w:t>
      </w:r>
      <w:bookmarkEnd w:id="77"/>
      <w:bookmarkEnd w:id="78"/>
    </w:p>
    <w:p w14:paraId="666AC1D6" w14:textId="3243C71B" w:rsidR="00135783" w:rsidRDefault="00000000">
      <w:pPr>
        <w:pStyle w:val="afffff5"/>
        <w:ind w:firstLine="420"/>
      </w:pPr>
      <w:r>
        <w:rPr>
          <w:rFonts w:hint="eastAsia"/>
        </w:rPr>
        <w:t>申请办理社会保障</w:t>
      </w:r>
      <w:proofErr w:type="gramStart"/>
      <w:r>
        <w:rPr>
          <w:rFonts w:hint="eastAsia"/>
        </w:rPr>
        <w:t>卡相关</w:t>
      </w:r>
      <w:proofErr w:type="gramEnd"/>
      <w:r>
        <w:rPr>
          <w:rFonts w:hint="eastAsia"/>
        </w:rPr>
        <w:t>业务的个人。</w:t>
      </w:r>
    </w:p>
    <w:p w14:paraId="6CF1817F" w14:textId="5257EA1B" w:rsidR="00D937CC" w:rsidRDefault="00D937CC" w:rsidP="00D937CC">
      <w:pPr>
        <w:pStyle w:val="affc"/>
        <w:spacing w:before="312" w:after="312"/>
      </w:pPr>
      <w:bookmarkStart w:id="79" w:name="_Toc174438534"/>
      <w:r>
        <w:rPr>
          <w:rFonts w:hint="eastAsia"/>
        </w:rPr>
        <w:t>基本要求</w:t>
      </w:r>
      <w:bookmarkEnd w:id="79"/>
    </w:p>
    <w:p w14:paraId="624C8B83" w14:textId="1E63E60F" w:rsidR="00D937CC" w:rsidRDefault="00D937CC" w:rsidP="00D77FE1">
      <w:pPr>
        <w:pStyle w:val="affffffffe"/>
      </w:pPr>
      <w:bookmarkStart w:id="80" w:name="_Toc167804637"/>
      <w:bookmarkStart w:id="81" w:name="_Toc167804822"/>
      <w:bookmarkStart w:id="82" w:name="_Toc129418151"/>
      <w:r>
        <w:rPr>
          <w:rFonts w:hint="eastAsia"/>
        </w:rPr>
        <w:lastRenderedPageBreak/>
        <w:t>应建</w:t>
      </w:r>
      <w:r w:rsidR="00D77FE1">
        <w:rPr>
          <w:rFonts w:hint="eastAsia"/>
        </w:rPr>
        <w:t>有</w:t>
      </w:r>
      <w:r>
        <w:rPr>
          <w:rFonts w:hint="eastAsia"/>
        </w:rPr>
        <w:t>并有效执行服务制度，内容包括但不限于首问负责、一次性告知、限时办结、信息公开等。</w:t>
      </w:r>
    </w:p>
    <w:p w14:paraId="2D90FA6E" w14:textId="3952F375" w:rsidR="00D937CC" w:rsidRDefault="00D937CC" w:rsidP="00D77FE1">
      <w:pPr>
        <w:pStyle w:val="affffffffe"/>
      </w:pPr>
      <w:r>
        <w:rPr>
          <w:rFonts w:hint="eastAsia"/>
        </w:rPr>
        <w:t>应建</w:t>
      </w:r>
      <w:r w:rsidR="00D77FE1">
        <w:rPr>
          <w:rFonts w:hint="eastAsia"/>
        </w:rPr>
        <w:t>有</w:t>
      </w:r>
      <w:r>
        <w:rPr>
          <w:rFonts w:hint="eastAsia"/>
        </w:rPr>
        <w:t>并有效执行内部控制制度，内容包括但不限于人员管理、风险管理、应急处置、安全管理、服务考核等。</w:t>
      </w:r>
    </w:p>
    <w:p w14:paraId="31F0815E" w14:textId="01DA502B" w:rsidR="00D77FE1" w:rsidRDefault="00D77FE1" w:rsidP="00D77FE1">
      <w:pPr>
        <w:pStyle w:val="affffffffe"/>
      </w:pPr>
      <w:r>
        <w:rPr>
          <w:rFonts w:hint="eastAsia"/>
        </w:rPr>
        <w:t>人员应具备满足岗位要求的专业知识和服务技能，配备数量应与服务需求相适应。</w:t>
      </w:r>
    </w:p>
    <w:p w14:paraId="7D330480" w14:textId="32287B5E" w:rsidR="00D937CC" w:rsidRDefault="00D77FE1" w:rsidP="00D77FE1">
      <w:pPr>
        <w:pStyle w:val="affffffffe"/>
      </w:pPr>
      <w:r w:rsidRPr="00D77FE1">
        <w:rPr>
          <w:rFonts w:hint="eastAsia"/>
        </w:rPr>
        <w:t>应</w:t>
      </w:r>
      <w:r w:rsidR="00BD4AB9">
        <w:rPr>
          <w:rFonts w:hint="eastAsia"/>
        </w:rPr>
        <w:t>告知服务对象</w:t>
      </w:r>
      <w:r w:rsidRPr="00D77FE1">
        <w:rPr>
          <w:rFonts w:hint="eastAsia"/>
        </w:rPr>
        <w:t>网点</w:t>
      </w:r>
      <w:r w:rsidR="00356E33" w:rsidRPr="00D77FE1">
        <w:rPr>
          <w:rFonts w:hint="eastAsia"/>
        </w:rPr>
        <w:t>服务事项</w:t>
      </w:r>
      <w:r w:rsidR="00356E33">
        <w:rPr>
          <w:rFonts w:hint="eastAsia"/>
        </w:rPr>
        <w:t>、服务地点</w:t>
      </w:r>
      <w:r w:rsidRPr="00D77FE1">
        <w:rPr>
          <w:rFonts w:hint="eastAsia"/>
        </w:rPr>
        <w:t>、服务电话等。</w:t>
      </w:r>
    </w:p>
    <w:p w14:paraId="60A796A6" w14:textId="7908B05A" w:rsidR="00135783" w:rsidRDefault="00000000" w:rsidP="00D937CC">
      <w:pPr>
        <w:pStyle w:val="affc"/>
        <w:spacing w:before="312" w:after="312"/>
      </w:pPr>
      <w:bookmarkStart w:id="83" w:name="_Toc167804824"/>
      <w:bookmarkStart w:id="84" w:name="_Toc174438535"/>
      <w:bookmarkEnd w:id="80"/>
      <w:bookmarkEnd w:id="81"/>
      <w:bookmarkEnd w:id="82"/>
      <w:r>
        <w:rPr>
          <w:rFonts w:hint="eastAsia"/>
        </w:rPr>
        <w:t>实体社会保障卡服务</w:t>
      </w:r>
      <w:bookmarkEnd w:id="83"/>
      <w:r w:rsidR="00D937CC">
        <w:rPr>
          <w:rFonts w:hint="eastAsia"/>
        </w:rPr>
        <w:t>要求</w:t>
      </w:r>
      <w:bookmarkEnd w:id="84"/>
    </w:p>
    <w:p w14:paraId="184B554B" w14:textId="17A9530E" w:rsidR="00135783" w:rsidRDefault="00000000" w:rsidP="00D937CC">
      <w:pPr>
        <w:pStyle w:val="affd"/>
        <w:spacing w:before="156" w:after="156"/>
      </w:pPr>
      <w:bookmarkStart w:id="85" w:name="_Toc167804823"/>
      <w:r>
        <w:rPr>
          <w:rFonts w:hint="eastAsia"/>
        </w:rPr>
        <w:t>咨询</w:t>
      </w:r>
      <w:bookmarkEnd w:id="85"/>
      <w:r w:rsidR="00356E33">
        <w:rPr>
          <w:rFonts w:hint="eastAsia"/>
        </w:rPr>
        <w:t>服务</w:t>
      </w:r>
    </w:p>
    <w:p w14:paraId="1D13E2CF" w14:textId="38C5BA8D" w:rsidR="00135783" w:rsidRDefault="00000000">
      <w:pPr>
        <w:pStyle w:val="afffff5"/>
        <w:ind w:firstLine="420"/>
      </w:pPr>
      <w:r>
        <w:rPr>
          <w:rFonts w:hint="eastAsia"/>
        </w:rPr>
        <w:t>应为服务对象提供咨询服务，告知服务方式、服务事项、办件材料、办理时限等内容。</w:t>
      </w:r>
    </w:p>
    <w:p w14:paraId="4E096144" w14:textId="10E042D5" w:rsidR="00A21111" w:rsidRDefault="00A21111" w:rsidP="00BD4AB9">
      <w:pPr>
        <w:pStyle w:val="affd"/>
        <w:spacing w:before="156" w:after="156"/>
      </w:pPr>
      <w:r>
        <w:rPr>
          <w:rFonts w:hint="eastAsia"/>
        </w:rPr>
        <w:t>申请</w:t>
      </w:r>
    </w:p>
    <w:p w14:paraId="1EF0DA65" w14:textId="05B00DAD" w:rsidR="00135783" w:rsidRDefault="00000000" w:rsidP="00A21111">
      <w:pPr>
        <w:pStyle w:val="affe"/>
        <w:spacing w:before="156" w:after="156"/>
      </w:pPr>
      <w:r>
        <w:rPr>
          <w:rFonts w:hint="eastAsia"/>
        </w:rPr>
        <w:t>首次申请</w:t>
      </w:r>
    </w:p>
    <w:p w14:paraId="18F71B34" w14:textId="0165EE35" w:rsidR="00135783" w:rsidRDefault="00BD4AB9" w:rsidP="00A21111">
      <w:pPr>
        <w:pStyle w:val="afffffffff0"/>
      </w:pPr>
      <w:r w:rsidRPr="00A21111">
        <w:rPr>
          <w:rFonts w:hint="eastAsia"/>
        </w:rPr>
        <w:t>可通过线上和线下服务方式办理首次申请社会保障卡，线下办理可由申请人本人或委托他人办</w:t>
      </w:r>
      <w:r w:rsidRPr="00BD4AB9">
        <w:rPr>
          <w:rFonts w:hint="eastAsia"/>
        </w:rPr>
        <w:t>理</w:t>
      </w:r>
      <w:r>
        <w:rPr>
          <w:rFonts w:hint="eastAsia"/>
        </w:rPr>
        <w:t>，</w:t>
      </w:r>
      <w:r w:rsidRPr="00BD4AB9">
        <w:rPr>
          <w:rFonts w:hint="eastAsia"/>
        </w:rPr>
        <w:t>申请材料包括：</w:t>
      </w:r>
    </w:p>
    <w:p w14:paraId="29C3C5DE" w14:textId="77777777" w:rsidR="00135783" w:rsidRDefault="00000000">
      <w:pPr>
        <w:pStyle w:val="af2"/>
      </w:pPr>
      <w:r>
        <w:rPr>
          <w:rFonts w:hint="eastAsia"/>
        </w:rPr>
        <w:t>申请人本人有效身份证件原件；</w:t>
      </w:r>
    </w:p>
    <w:p w14:paraId="568A8FF1" w14:textId="35B8C19E" w:rsidR="00135783" w:rsidRDefault="00000000">
      <w:pPr>
        <w:pStyle w:val="af2"/>
      </w:pPr>
      <w:r>
        <w:rPr>
          <w:rFonts w:hint="eastAsia"/>
        </w:rPr>
        <w:t>申请人个人电子照片（公安或其他部门共享的电子照片或申请人提供的电子照片），照片应符合GA</w:t>
      </w:r>
      <w:r>
        <w:t>/T</w:t>
      </w:r>
      <w:r>
        <w:rPr>
          <w:rFonts w:hint="eastAsia"/>
        </w:rPr>
        <w:t xml:space="preserve"> 461的要求</w:t>
      </w:r>
      <w:r w:rsidR="00C23F89">
        <w:rPr>
          <w:rFonts w:hint="eastAsia"/>
        </w:rPr>
        <w:t>，</w:t>
      </w:r>
      <w:r>
        <w:rPr>
          <w:rFonts w:hint="eastAsia"/>
        </w:rPr>
        <w:t>7周岁以下可不提供照片</w:t>
      </w:r>
      <w:r w:rsidR="00454C67">
        <w:rPr>
          <w:rFonts w:hint="eastAsia"/>
        </w:rPr>
        <w:t>；</w:t>
      </w:r>
    </w:p>
    <w:p w14:paraId="1CC0F688" w14:textId="2561857E" w:rsidR="00135783" w:rsidRDefault="00000000">
      <w:pPr>
        <w:pStyle w:val="af2"/>
      </w:pPr>
      <w:r>
        <w:rPr>
          <w:rFonts w:hint="eastAsia"/>
        </w:rPr>
        <w:t>代办人有效身份证件原件；</w:t>
      </w:r>
    </w:p>
    <w:p w14:paraId="31BE7B0D" w14:textId="57A1169F" w:rsidR="00135783" w:rsidRPr="003245F2" w:rsidRDefault="00000000">
      <w:pPr>
        <w:pStyle w:val="af2"/>
      </w:pPr>
      <w:r w:rsidRPr="003245F2">
        <w:rPr>
          <w:rFonts w:hint="eastAsia"/>
        </w:rPr>
        <w:t>单位统一办理的</w:t>
      </w:r>
      <w:r w:rsidR="00134D02" w:rsidRPr="00134D02">
        <w:rPr>
          <w:rFonts w:hint="eastAsia"/>
        </w:rPr>
        <w:t>应提供申请单位授权委托书或营业执照等法人登记证书</w:t>
      </w:r>
      <w:r w:rsidRPr="003245F2">
        <w:rPr>
          <w:rFonts w:hint="eastAsia"/>
        </w:rPr>
        <w:t>。</w:t>
      </w:r>
    </w:p>
    <w:p w14:paraId="73836BAD" w14:textId="4ED6D6C6" w:rsidR="00135783" w:rsidRDefault="00000000">
      <w:pPr>
        <w:pStyle w:val="afff2"/>
      </w:pPr>
      <w:r>
        <w:rPr>
          <w:rFonts w:hint="eastAsia"/>
        </w:rPr>
        <w:t>有效身份证件包括居民身份证、社会保障卡、户口簿（仅限不满1</w:t>
      </w:r>
      <w:r>
        <w:t>6</w:t>
      </w:r>
      <w:r>
        <w:rPr>
          <w:rFonts w:hint="eastAsia"/>
        </w:rPr>
        <w:t>周岁人员）、台湾居民来往大陆通行证、港澳居民来往内地通行证、港澳台居民居住证、外国人永久居留证、外国人护照。</w:t>
      </w:r>
    </w:p>
    <w:p w14:paraId="13C6B068" w14:textId="7733F2B7" w:rsidR="00135783" w:rsidRDefault="00000000" w:rsidP="00A21111">
      <w:pPr>
        <w:pStyle w:val="afffffffff0"/>
      </w:pPr>
      <w:r>
        <w:rPr>
          <w:rFonts w:hint="eastAsia"/>
        </w:rPr>
        <w:t>线下申请</w:t>
      </w:r>
      <w:r w:rsidR="00341F22">
        <w:rPr>
          <w:rFonts w:hint="eastAsia"/>
        </w:rPr>
        <w:t>流程如下：</w:t>
      </w:r>
    </w:p>
    <w:p w14:paraId="0F433DF0" w14:textId="77777777" w:rsidR="00341F22" w:rsidRDefault="00000000" w:rsidP="00341F22">
      <w:pPr>
        <w:pStyle w:val="af2"/>
      </w:pPr>
      <w:r>
        <w:rPr>
          <w:rFonts w:hint="eastAsia"/>
        </w:rPr>
        <w:t>申请人或代办人员在服务网点现场办理首次申请，系统自动获取申请人基础信息和照片，经确认无误后补充其他制卡信息</w:t>
      </w:r>
      <w:r w:rsidR="00341F22">
        <w:rPr>
          <w:rFonts w:hint="eastAsia"/>
        </w:rPr>
        <w:t>；</w:t>
      </w:r>
    </w:p>
    <w:p w14:paraId="486A3044" w14:textId="1E8C8125" w:rsidR="00135783" w:rsidRDefault="00000000" w:rsidP="00341F22">
      <w:pPr>
        <w:pStyle w:val="af2"/>
      </w:pPr>
      <w:r>
        <w:rPr>
          <w:rFonts w:hint="eastAsia"/>
        </w:rPr>
        <w:t>若系统未能自动获取申请人基础信息和照片的，由业务经办人员协助完成申请人基础信息、照片和制卡信息的录入，并经申请人或代办人员现场确认。</w:t>
      </w:r>
    </w:p>
    <w:p w14:paraId="2CCA7A2B" w14:textId="7372F89C" w:rsidR="00135783" w:rsidRDefault="00000000" w:rsidP="00A21111">
      <w:pPr>
        <w:pStyle w:val="afffffffff0"/>
      </w:pPr>
      <w:r>
        <w:rPr>
          <w:rFonts w:hint="eastAsia"/>
        </w:rPr>
        <w:t>线上申请</w:t>
      </w:r>
      <w:r w:rsidR="00341F22">
        <w:rPr>
          <w:rFonts w:hint="eastAsia"/>
        </w:rPr>
        <w:t>流程如下：</w:t>
      </w:r>
    </w:p>
    <w:p w14:paraId="730B2AD4" w14:textId="77777777" w:rsidR="00341F22" w:rsidRDefault="00000000" w:rsidP="00341F22">
      <w:pPr>
        <w:pStyle w:val="af2"/>
      </w:pPr>
      <w:r>
        <w:rPr>
          <w:rFonts w:hint="eastAsia"/>
        </w:rPr>
        <w:t>申请人通过网上服务等方式办理首次申请，完成实人实名认证后系统自动获取申请人基础信息和照片，申请人应核对及补充制卡信息，根据提示信息完成首次申请办卡流程</w:t>
      </w:r>
      <w:r w:rsidR="00341F22">
        <w:rPr>
          <w:rFonts w:hint="eastAsia"/>
        </w:rPr>
        <w:t>；</w:t>
      </w:r>
    </w:p>
    <w:p w14:paraId="6EBD98D0" w14:textId="4FCC7E03" w:rsidR="00135783" w:rsidRDefault="00000000" w:rsidP="00341F22">
      <w:pPr>
        <w:pStyle w:val="af2"/>
      </w:pPr>
      <w:r>
        <w:rPr>
          <w:rFonts w:hint="eastAsia"/>
        </w:rPr>
        <w:t>若系统未能自动获取申请人基础信息的，申请人应线下申请。</w:t>
      </w:r>
    </w:p>
    <w:p w14:paraId="7A9C518E" w14:textId="77777777" w:rsidR="00135783" w:rsidRDefault="00000000" w:rsidP="00A21111">
      <w:pPr>
        <w:pStyle w:val="affe"/>
        <w:spacing w:before="156" w:after="156"/>
      </w:pPr>
      <w:r>
        <w:rPr>
          <w:rFonts w:hint="eastAsia"/>
        </w:rPr>
        <w:t>补换卡申请</w:t>
      </w:r>
    </w:p>
    <w:p w14:paraId="61DD69E0" w14:textId="49A2B082" w:rsidR="00262AAE" w:rsidRPr="008749FB" w:rsidRDefault="00000000" w:rsidP="00A21111">
      <w:pPr>
        <w:pStyle w:val="afffffffff0"/>
      </w:pPr>
      <w:r w:rsidRPr="008749FB">
        <w:rPr>
          <w:rFonts w:hint="eastAsia"/>
        </w:rPr>
        <w:t>社会保障卡丢失的</w:t>
      </w:r>
      <w:r w:rsidR="008749FB" w:rsidRPr="008749FB">
        <w:rPr>
          <w:rFonts w:hint="eastAsia"/>
        </w:rPr>
        <w:t>，</w:t>
      </w:r>
      <w:r w:rsidRPr="008749FB">
        <w:rPr>
          <w:rFonts w:hint="eastAsia"/>
        </w:rPr>
        <w:t>持卡人在办理正式挂失手续后，</w:t>
      </w:r>
      <w:r w:rsidR="00BD4AB9" w:rsidRPr="008749FB">
        <w:rPr>
          <w:rFonts w:hint="eastAsia"/>
        </w:rPr>
        <w:t>可通过柜面服务和网上服务方式</w:t>
      </w:r>
      <w:r w:rsidR="009B7D67">
        <w:rPr>
          <w:rFonts w:hint="eastAsia"/>
        </w:rPr>
        <w:t>申请</w:t>
      </w:r>
      <w:r w:rsidR="00BD4AB9" w:rsidRPr="008749FB">
        <w:rPr>
          <w:rFonts w:hint="eastAsia"/>
        </w:rPr>
        <w:t>办理补卡。</w:t>
      </w:r>
    </w:p>
    <w:p w14:paraId="26AC1269" w14:textId="1C72240B" w:rsidR="00135783" w:rsidRDefault="00000000" w:rsidP="00A21111">
      <w:pPr>
        <w:pStyle w:val="afffffffff0"/>
      </w:pPr>
      <w:r>
        <w:rPr>
          <w:rFonts w:hint="eastAsia"/>
        </w:rPr>
        <w:t>以下情况可申请换卡：</w:t>
      </w:r>
    </w:p>
    <w:p w14:paraId="324B0D07" w14:textId="628E8B79" w:rsidR="00135783" w:rsidRDefault="00000000" w:rsidP="00BD4AB9">
      <w:pPr>
        <w:pStyle w:val="af2"/>
      </w:pPr>
      <w:r>
        <w:rPr>
          <w:rFonts w:hint="eastAsia"/>
        </w:rPr>
        <w:t>不能在读写终端设备上正常读写的；</w:t>
      </w:r>
    </w:p>
    <w:p w14:paraId="043F98F1" w14:textId="12AED395" w:rsidR="00135783" w:rsidRDefault="00000000" w:rsidP="00BD4AB9">
      <w:pPr>
        <w:pStyle w:val="af2"/>
      </w:pPr>
      <w:r>
        <w:rPr>
          <w:rFonts w:hint="eastAsia"/>
        </w:rPr>
        <w:t>卡面污损、残缺不能辨认的；</w:t>
      </w:r>
    </w:p>
    <w:p w14:paraId="16DB0F66" w14:textId="4013B4AF" w:rsidR="00135783" w:rsidRDefault="00000000" w:rsidP="00BD4AB9">
      <w:pPr>
        <w:pStyle w:val="af2"/>
      </w:pPr>
      <w:r>
        <w:rPr>
          <w:rFonts w:hint="eastAsia"/>
        </w:rPr>
        <w:t>持卡人姓名、社会保障号码、社会保障</w:t>
      </w:r>
      <w:proofErr w:type="gramStart"/>
      <w:r>
        <w:rPr>
          <w:rFonts w:hint="eastAsia"/>
        </w:rPr>
        <w:t>卡合作</w:t>
      </w:r>
      <w:proofErr w:type="gramEnd"/>
      <w:r>
        <w:rPr>
          <w:rFonts w:hint="eastAsia"/>
        </w:rPr>
        <w:t>银行等卡面信息变更的；</w:t>
      </w:r>
    </w:p>
    <w:p w14:paraId="6CEA7838" w14:textId="77777777" w:rsidR="00135783" w:rsidRDefault="00000000" w:rsidP="00BD4AB9">
      <w:pPr>
        <w:pStyle w:val="af2"/>
      </w:pPr>
      <w:r>
        <w:rPr>
          <w:rFonts w:hint="eastAsia"/>
        </w:rPr>
        <w:t>因个人用卡需求主动申请换领的；</w:t>
      </w:r>
    </w:p>
    <w:p w14:paraId="7A12F713" w14:textId="36FBC476" w:rsidR="00135783" w:rsidRDefault="00000000" w:rsidP="00BD4AB9">
      <w:pPr>
        <w:pStyle w:val="af2"/>
      </w:pPr>
      <w:r>
        <w:rPr>
          <w:rFonts w:hint="eastAsia"/>
        </w:rPr>
        <w:t>其他情形需要更换社会保障卡的。</w:t>
      </w:r>
    </w:p>
    <w:p w14:paraId="6096FF6F" w14:textId="49B28122" w:rsidR="00262AAE" w:rsidRDefault="00817970" w:rsidP="00A21111">
      <w:pPr>
        <w:pStyle w:val="afffffffff0"/>
      </w:pPr>
      <w:r>
        <w:rPr>
          <w:rFonts w:hint="eastAsia"/>
        </w:rPr>
        <w:t>换卡</w:t>
      </w:r>
      <w:r w:rsidR="00262AAE">
        <w:rPr>
          <w:rFonts w:hint="eastAsia"/>
        </w:rPr>
        <w:t>申请方式及要求如下：</w:t>
      </w:r>
    </w:p>
    <w:p w14:paraId="0F46079D" w14:textId="48DFE6E6" w:rsidR="00A21111" w:rsidRPr="005D4847" w:rsidRDefault="00A21111" w:rsidP="00A21111">
      <w:pPr>
        <w:pStyle w:val="af2"/>
      </w:pPr>
      <w:r w:rsidRPr="005D4847">
        <w:rPr>
          <w:rFonts w:hint="eastAsia"/>
        </w:rPr>
        <w:lastRenderedPageBreak/>
        <w:t>因卡质量问题、人为损坏、更换照片等原因需要换卡的，申请人应携带有效身份证件和原社会保障卡到</w:t>
      </w:r>
      <w:r w:rsidR="008E4A9C" w:rsidRPr="005D4847">
        <w:rPr>
          <w:rFonts w:hint="eastAsia"/>
        </w:rPr>
        <w:t>任意</w:t>
      </w:r>
      <w:r w:rsidRPr="005D4847">
        <w:rPr>
          <w:rFonts w:hint="eastAsia"/>
        </w:rPr>
        <w:t>服务网点办理</w:t>
      </w:r>
      <w:r w:rsidR="00F11FC3">
        <w:rPr>
          <w:rFonts w:hint="eastAsia"/>
        </w:rPr>
        <w:t>；</w:t>
      </w:r>
    </w:p>
    <w:p w14:paraId="2FC71A96" w14:textId="0A1BB72E" w:rsidR="00247A69" w:rsidRPr="005D4847" w:rsidRDefault="00247A69" w:rsidP="00247A69">
      <w:pPr>
        <w:pStyle w:val="af2"/>
      </w:pPr>
      <w:r w:rsidRPr="005D4847">
        <w:rPr>
          <w:rFonts w:hint="eastAsia"/>
        </w:rPr>
        <w:t>因人员基础信息发生变更而需要换卡的，申请人在人力资源和社会保障部门服务网点修改信息后，</w:t>
      </w:r>
      <w:r w:rsidR="003C27CD" w:rsidRPr="005D4847">
        <w:rPr>
          <w:rFonts w:hint="eastAsia"/>
        </w:rPr>
        <w:t>凭</w:t>
      </w:r>
      <w:r w:rsidRPr="005D4847">
        <w:rPr>
          <w:rFonts w:hint="eastAsia"/>
        </w:rPr>
        <w:t>有效身份证件和原社会保障卡到</w:t>
      </w:r>
      <w:r w:rsidR="00101183" w:rsidRPr="005D4847">
        <w:rPr>
          <w:rFonts w:hint="eastAsia"/>
        </w:rPr>
        <w:t>任意</w:t>
      </w:r>
      <w:r w:rsidRPr="005D4847">
        <w:rPr>
          <w:rFonts w:hint="eastAsia"/>
        </w:rPr>
        <w:t>服务网点办理换卡；</w:t>
      </w:r>
    </w:p>
    <w:p w14:paraId="0453BA32" w14:textId="3CFABF9B" w:rsidR="00247A69" w:rsidRPr="005D4847" w:rsidRDefault="00247A69" w:rsidP="00247A69">
      <w:pPr>
        <w:pStyle w:val="af2"/>
      </w:pPr>
      <w:r w:rsidRPr="005D4847">
        <w:rPr>
          <w:rFonts w:hint="eastAsia"/>
        </w:rPr>
        <w:t>因更换合作</w:t>
      </w:r>
      <w:r w:rsidR="003C27CD" w:rsidRPr="005D4847">
        <w:rPr>
          <w:rFonts w:hint="eastAsia"/>
        </w:rPr>
        <w:t>银行</w:t>
      </w:r>
      <w:r w:rsidRPr="005D4847">
        <w:rPr>
          <w:rFonts w:hint="eastAsia"/>
        </w:rPr>
        <w:t>而需要换卡的，申请人应先到原合作银行服务网点办理金融功能正式挂失或注销手续后，</w:t>
      </w:r>
      <w:r w:rsidR="003C27CD" w:rsidRPr="005D4847">
        <w:rPr>
          <w:rFonts w:hint="eastAsia"/>
        </w:rPr>
        <w:t>凭</w:t>
      </w:r>
      <w:r w:rsidRPr="005D4847">
        <w:rPr>
          <w:rFonts w:hint="eastAsia"/>
        </w:rPr>
        <w:t>有效身份证件到</w:t>
      </w:r>
      <w:r w:rsidR="00101183" w:rsidRPr="005D4847">
        <w:rPr>
          <w:rFonts w:hint="eastAsia"/>
        </w:rPr>
        <w:t>任意</w:t>
      </w:r>
      <w:r w:rsidRPr="005D4847">
        <w:rPr>
          <w:rFonts w:hint="eastAsia"/>
        </w:rPr>
        <w:t>服务网点办理换卡，各系统实时同步金融功能状态</w:t>
      </w:r>
      <w:r w:rsidR="00F11FC3">
        <w:rPr>
          <w:rFonts w:hint="eastAsia"/>
        </w:rPr>
        <w:t>。</w:t>
      </w:r>
    </w:p>
    <w:p w14:paraId="449D821F" w14:textId="77777777" w:rsidR="00135783" w:rsidRDefault="00000000" w:rsidP="00D937CC">
      <w:pPr>
        <w:pStyle w:val="affd"/>
        <w:spacing w:before="156" w:after="156"/>
      </w:pPr>
      <w:r>
        <w:rPr>
          <w:rFonts w:hint="eastAsia"/>
        </w:rPr>
        <w:t>受理</w:t>
      </w:r>
    </w:p>
    <w:p w14:paraId="0843B738" w14:textId="77777777" w:rsidR="008F634F" w:rsidRPr="008F634F" w:rsidRDefault="003245F2" w:rsidP="00A91DB5">
      <w:pPr>
        <w:pStyle w:val="affe"/>
        <w:spacing w:before="156" w:after="156"/>
      </w:pPr>
      <w:r w:rsidRPr="008F634F">
        <w:rPr>
          <w:rFonts w:hint="eastAsia"/>
        </w:rPr>
        <w:t>线</w:t>
      </w:r>
      <w:r w:rsidR="00B01C0E" w:rsidRPr="008F634F">
        <w:rPr>
          <w:rFonts w:hint="eastAsia"/>
        </w:rPr>
        <w:t>下</w:t>
      </w:r>
      <w:r w:rsidRPr="008F634F">
        <w:rPr>
          <w:rFonts w:hint="eastAsia"/>
        </w:rPr>
        <w:t>受理</w:t>
      </w:r>
    </w:p>
    <w:p w14:paraId="2B671A5D" w14:textId="5A39A2C8" w:rsidR="003245F2" w:rsidRPr="008F634F" w:rsidRDefault="008F634F" w:rsidP="008F634F">
      <w:pPr>
        <w:pStyle w:val="afffff5"/>
        <w:ind w:firstLine="420"/>
      </w:pPr>
      <w:r w:rsidRPr="008F634F">
        <w:rPr>
          <w:rFonts w:hint="eastAsia"/>
        </w:rPr>
        <w:t>线下</w:t>
      </w:r>
      <w:r w:rsidR="00A91DB5">
        <w:rPr>
          <w:rFonts w:hint="eastAsia"/>
        </w:rPr>
        <w:t>受理</w:t>
      </w:r>
      <w:r w:rsidR="003245F2" w:rsidRPr="008F634F">
        <w:rPr>
          <w:rFonts w:hint="eastAsia"/>
        </w:rPr>
        <w:t>流程及要求如下：</w:t>
      </w:r>
    </w:p>
    <w:p w14:paraId="6995C097" w14:textId="4DA64454" w:rsidR="00135783" w:rsidRPr="008F634F" w:rsidRDefault="00000000" w:rsidP="008F634F">
      <w:pPr>
        <w:pStyle w:val="af2"/>
      </w:pPr>
      <w:r w:rsidRPr="008F634F">
        <w:rPr>
          <w:rFonts w:hint="eastAsia"/>
        </w:rPr>
        <w:t>服务网点应核实申请人和代办人身份、检查资料完整性，核查申请人基本信息，符合受理条件的，接受制卡申请；不符合受理条件的，应告知申请人需要补充的材料或无法受理的原因及解决途径。</w:t>
      </w:r>
    </w:p>
    <w:p w14:paraId="249D0999" w14:textId="77777777" w:rsidR="00356E33" w:rsidRPr="008F634F" w:rsidRDefault="00000000" w:rsidP="008F634F">
      <w:pPr>
        <w:pStyle w:val="af2"/>
      </w:pPr>
      <w:r w:rsidRPr="008F634F">
        <w:rPr>
          <w:rFonts w:hint="eastAsia"/>
        </w:rPr>
        <w:t>办理时限为1</w:t>
      </w:r>
      <w:r w:rsidRPr="008F634F">
        <w:t>5</w:t>
      </w:r>
      <w:r w:rsidRPr="008F634F">
        <w:rPr>
          <w:rFonts w:hint="eastAsia"/>
        </w:rPr>
        <w:t>个工作日；不符合制卡条件的申请人应按照要求补充完善信息，办理时限</w:t>
      </w:r>
      <w:proofErr w:type="gramStart"/>
      <w:r w:rsidRPr="008F634F">
        <w:rPr>
          <w:rFonts w:hint="eastAsia"/>
        </w:rPr>
        <w:t>自符合制</w:t>
      </w:r>
      <w:proofErr w:type="gramEnd"/>
      <w:r w:rsidRPr="008F634F">
        <w:rPr>
          <w:rFonts w:hint="eastAsia"/>
        </w:rPr>
        <w:t>卡条件并再次发起制</w:t>
      </w:r>
      <w:proofErr w:type="gramStart"/>
      <w:r w:rsidRPr="008F634F">
        <w:rPr>
          <w:rFonts w:hint="eastAsia"/>
        </w:rPr>
        <w:t>卡申请</w:t>
      </w:r>
      <w:proofErr w:type="gramEnd"/>
      <w:r w:rsidRPr="008F634F">
        <w:rPr>
          <w:rFonts w:hint="eastAsia"/>
        </w:rPr>
        <w:t>之日起开始计算。</w:t>
      </w:r>
    </w:p>
    <w:p w14:paraId="310A5F30" w14:textId="1A64B5BE" w:rsidR="00135783" w:rsidRPr="008F634F" w:rsidRDefault="00000000" w:rsidP="008F634F">
      <w:pPr>
        <w:pStyle w:val="af2"/>
      </w:pPr>
      <w:r w:rsidRPr="008F634F">
        <w:rPr>
          <w:rFonts w:hint="eastAsia"/>
        </w:rPr>
        <w:t>有即时制</w:t>
      </w:r>
      <w:proofErr w:type="gramStart"/>
      <w:r w:rsidRPr="008F634F">
        <w:rPr>
          <w:rFonts w:hint="eastAsia"/>
        </w:rPr>
        <w:t>卡设备</w:t>
      </w:r>
      <w:proofErr w:type="gramEnd"/>
      <w:r w:rsidRPr="008F634F">
        <w:rPr>
          <w:rFonts w:hint="eastAsia"/>
        </w:rPr>
        <w:t>的服务网点，应提供立等可取服务。</w:t>
      </w:r>
    </w:p>
    <w:p w14:paraId="7B65EA85" w14:textId="77777777" w:rsidR="008F634F" w:rsidRPr="008F634F" w:rsidRDefault="00262AAE" w:rsidP="00A91DB5">
      <w:pPr>
        <w:pStyle w:val="affe"/>
        <w:spacing w:before="156" w:after="156"/>
      </w:pPr>
      <w:r w:rsidRPr="008F634F">
        <w:rPr>
          <w:rFonts w:hint="eastAsia"/>
        </w:rPr>
        <w:t>线上</w:t>
      </w:r>
      <w:r w:rsidR="003245F2" w:rsidRPr="008F634F">
        <w:rPr>
          <w:rFonts w:hint="eastAsia"/>
        </w:rPr>
        <w:t>受理</w:t>
      </w:r>
    </w:p>
    <w:p w14:paraId="25309BCD" w14:textId="785069CE" w:rsidR="00262AAE" w:rsidRPr="008F634F" w:rsidRDefault="008F634F" w:rsidP="008F634F">
      <w:pPr>
        <w:pStyle w:val="afffff5"/>
        <w:ind w:firstLine="420"/>
      </w:pPr>
      <w:r w:rsidRPr="008F634F">
        <w:rPr>
          <w:rFonts w:hint="eastAsia"/>
        </w:rPr>
        <w:t>线上受理</w:t>
      </w:r>
      <w:r w:rsidR="00262AAE" w:rsidRPr="008F634F">
        <w:rPr>
          <w:rFonts w:hint="eastAsia"/>
        </w:rPr>
        <w:t>流程及要求如下：</w:t>
      </w:r>
    </w:p>
    <w:p w14:paraId="54D5BE52" w14:textId="16FBCA36" w:rsidR="00262AAE" w:rsidRPr="008F634F" w:rsidRDefault="00262AAE" w:rsidP="008F634F">
      <w:pPr>
        <w:pStyle w:val="af2"/>
      </w:pPr>
      <w:r w:rsidRPr="008F634F">
        <w:rPr>
          <w:rFonts w:hint="eastAsia"/>
        </w:rPr>
        <w:t>提供线上制卡服务的网点在接收到系统推送的线上制卡信息后，对制卡信息进行审核</w:t>
      </w:r>
      <w:r w:rsidR="008F634F" w:rsidRPr="008F634F">
        <w:rPr>
          <w:rFonts w:hint="eastAsia"/>
        </w:rPr>
        <w:t>，审核通过后完成制卡</w:t>
      </w:r>
      <w:r w:rsidRPr="008F634F">
        <w:rPr>
          <w:rFonts w:hint="eastAsia"/>
        </w:rPr>
        <w:t>；</w:t>
      </w:r>
    </w:p>
    <w:p w14:paraId="19A64D6D" w14:textId="77B6CAA2" w:rsidR="00262AAE" w:rsidRPr="008F634F" w:rsidRDefault="00262AAE" w:rsidP="008F634F">
      <w:pPr>
        <w:pStyle w:val="af2"/>
      </w:pPr>
      <w:r w:rsidRPr="008F634F">
        <w:rPr>
          <w:rFonts w:hint="eastAsia"/>
        </w:rPr>
        <w:t>对审核未通过的制卡信息，网点审核人员联系申请人，告知原因及后续处理方式；或在系统内进行登记，将未通过原因及后续处理方式推送至申请人</w:t>
      </w:r>
      <w:r w:rsidR="00A21111" w:rsidRPr="008F634F">
        <w:rPr>
          <w:rFonts w:hint="eastAsia"/>
        </w:rPr>
        <w:t>。</w:t>
      </w:r>
    </w:p>
    <w:p w14:paraId="75F2715A" w14:textId="77777777" w:rsidR="00135783" w:rsidRPr="008F634F" w:rsidRDefault="00000000" w:rsidP="00D937CC">
      <w:pPr>
        <w:pStyle w:val="affd"/>
        <w:spacing w:before="156" w:after="156"/>
      </w:pPr>
      <w:r w:rsidRPr="008F634F">
        <w:rPr>
          <w:rFonts w:hint="eastAsia"/>
        </w:rPr>
        <w:t>领取</w:t>
      </w:r>
    </w:p>
    <w:p w14:paraId="36050CDF" w14:textId="0059C0B5" w:rsidR="00356E33" w:rsidRPr="008F634F" w:rsidRDefault="008F634F" w:rsidP="008F634F">
      <w:pPr>
        <w:pStyle w:val="affe"/>
        <w:spacing w:before="156" w:after="156"/>
      </w:pPr>
      <w:r w:rsidRPr="008F634F">
        <w:rPr>
          <w:rFonts w:hint="eastAsia"/>
        </w:rPr>
        <w:t>线下领取</w:t>
      </w:r>
    </w:p>
    <w:p w14:paraId="2300B259" w14:textId="2D543714" w:rsidR="008F634F" w:rsidRPr="008F634F" w:rsidRDefault="008F634F" w:rsidP="008F634F">
      <w:pPr>
        <w:pStyle w:val="af2"/>
      </w:pPr>
      <w:r w:rsidRPr="008F634F">
        <w:rPr>
          <w:rFonts w:hint="eastAsia"/>
        </w:rPr>
        <w:t>即时制卡应由本人或</w:t>
      </w:r>
      <w:r w:rsidR="00134D02">
        <w:rPr>
          <w:rFonts w:hint="eastAsia"/>
        </w:rPr>
        <w:t>代</w:t>
      </w:r>
      <w:r w:rsidRPr="008F634F">
        <w:rPr>
          <w:rFonts w:hint="eastAsia"/>
        </w:rPr>
        <w:t>办人即时领取；</w:t>
      </w:r>
    </w:p>
    <w:p w14:paraId="70F37D62" w14:textId="62D911D3" w:rsidR="00135783" w:rsidRPr="008F634F" w:rsidRDefault="008F634F" w:rsidP="008F634F">
      <w:pPr>
        <w:pStyle w:val="af2"/>
      </w:pPr>
      <w:r w:rsidRPr="008F634F">
        <w:rPr>
          <w:rFonts w:hint="eastAsia"/>
        </w:rPr>
        <w:t>单位统一办理的，应由代办人持本人有效身份证件原件和</w:t>
      </w:r>
      <w:r w:rsidR="00134D02" w:rsidRPr="00134D02">
        <w:rPr>
          <w:rFonts w:hint="eastAsia"/>
        </w:rPr>
        <w:t>申请单位授权委托书或营业执照等法人登记证书领取</w:t>
      </w:r>
      <w:r w:rsidRPr="008F634F">
        <w:rPr>
          <w:rFonts w:hint="eastAsia"/>
        </w:rPr>
        <w:t>。</w:t>
      </w:r>
    </w:p>
    <w:p w14:paraId="45B5DF57" w14:textId="01391C83" w:rsidR="008F634F" w:rsidRPr="008F634F" w:rsidRDefault="008F634F" w:rsidP="008F634F">
      <w:pPr>
        <w:pStyle w:val="affe"/>
        <w:spacing w:before="156" w:after="156"/>
      </w:pPr>
      <w:r w:rsidRPr="008F634F">
        <w:rPr>
          <w:rFonts w:hint="eastAsia"/>
        </w:rPr>
        <w:t>线上领取</w:t>
      </w:r>
    </w:p>
    <w:p w14:paraId="355D42FC" w14:textId="054329A5" w:rsidR="008F634F" w:rsidRPr="008F634F" w:rsidRDefault="008F634F" w:rsidP="008F634F">
      <w:pPr>
        <w:pStyle w:val="afffff5"/>
        <w:ind w:firstLine="420"/>
      </w:pPr>
      <w:r w:rsidRPr="008F634F">
        <w:rPr>
          <w:rFonts w:hint="eastAsia"/>
        </w:rPr>
        <w:t>线上申请制卡完成后，申请人以邮寄方式领取。</w:t>
      </w:r>
    </w:p>
    <w:p w14:paraId="472338D8" w14:textId="77777777" w:rsidR="00A21111" w:rsidRDefault="00A21111" w:rsidP="00A21111">
      <w:pPr>
        <w:pStyle w:val="affd"/>
        <w:spacing w:before="156" w:after="156"/>
      </w:pPr>
      <w:r>
        <w:rPr>
          <w:rFonts w:hint="eastAsia"/>
        </w:rPr>
        <w:t>功能激活</w:t>
      </w:r>
    </w:p>
    <w:p w14:paraId="2D487FD3" w14:textId="5BC3C536" w:rsidR="00A21111" w:rsidRPr="005A289B" w:rsidRDefault="00A21111" w:rsidP="00A21111">
      <w:pPr>
        <w:pStyle w:val="afffffffff1"/>
      </w:pPr>
      <w:r w:rsidRPr="005A289B">
        <w:rPr>
          <w:rFonts w:hint="eastAsia"/>
        </w:rPr>
        <w:t>线下申请的社会保障卡，在领卡确认后社会保障应用功能自动激活。线上申请的社会保障卡，持卡人在领卡后需进行社会保障卡启用。</w:t>
      </w:r>
    </w:p>
    <w:p w14:paraId="515C94D2" w14:textId="77777777" w:rsidR="00A21111" w:rsidRDefault="00A21111" w:rsidP="00A21111">
      <w:pPr>
        <w:pStyle w:val="afffffffff1"/>
      </w:pPr>
      <w:r>
        <w:rPr>
          <w:rFonts w:hint="eastAsia"/>
        </w:rPr>
        <w:t>银行账户应用功能的激活，申请人应携带有效身份证件和社会保障卡到其合作银行任意服务网点办理。</w:t>
      </w:r>
    </w:p>
    <w:p w14:paraId="67C62DF4" w14:textId="77777777" w:rsidR="00A21111" w:rsidRDefault="00A21111" w:rsidP="00A21111">
      <w:pPr>
        <w:pStyle w:val="afffffffff1"/>
      </w:pPr>
      <w:r>
        <w:rPr>
          <w:rFonts w:hint="eastAsia"/>
        </w:rPr>
        <w:t>其他功能的激活按相应机构的要求办理。</w:t>
      </w:r>
    </w:p>
    <w:p w14:paraId="481E03D3" w14:textId="77777777" w:rsidR="00135783" w:rsidRDefault="00000000" w:rsidP="00D937CC">
      <w:pPr>
        <w:pStyle w:val="affd"/>
        <w:spacing w:before="156" w:after="156"/>
      </w:pPr>
      <w:r>
        <w:rPr>
          <w:rFonts w:hint="eastAsia"/>
        </w:rPr>
        <w:t>查询</w:t>
      </w:r>
    </w:p>
    <w:p w14:paraId="42858CCB" w14:textId="77777777" w:rsidR="00135783" w:rsidRDefault="00000000">
      <w:pPr>
        <w:pStyle w:val="afffff5"/>
        <w:ind w:firstLine="420"/>
      </w:pPr>
      <w:r>
        <w:rPr>
          <w:rFonts w:hint="eastAsia"/>
        </w:rPr>
        <w:t>应设有电话、网络和现场等查询途径，提供社会保障卡信息查询和制卡进度查询服务。</w:t>
      </w:r>
    </w:p>
    <w:p w14:paraId="5FA4EC05" w14:textId="77777777" w:rsidR="00135783" w:rsidRDefault="00000000" w:rsidP="00D937CC">
      <w:pPr>
        <w:pStyle w:val="affd"/>
        <w:spacing w:before="156" w:after="156"/>
      </w:pPr>
      <w:bookmarkStart w:id="86" w:name="_Toc129418152"/>
      <w:r>
        <w:rPr>
          <w:rFonts w:hint="eastAsia"/>
        </w:rPr>
        <w:lastRenderedPageBreak/>
        <w:t>密码管理</w:t>
      </w:r>
      <w:bookmarkEnd w:id="86"/>
    </w:p>
    <w:p w14:paraId="54FF65FD" w14:textId="77777777" w:rsidR="00135783" w:rsidRDefault="00000000" w:rsidP="00D937CC">
      <w:pPr>
        <w:pStyle w:val="affe"/>
        <w:spacing w:before="156" w:after="156"/>
      </w:pPr>
      <w:r>
        <w:rPr>
          <w:rFonts w:hint="eastAsia"/>
        </w:rPr>
        <w:t>密码分类</w:t>
      </w:r>
    </w:p>
    <w:p w14:paraId="64F88382" w14:textId="62054D10" w:rsidR="00135783" w:rsidRDefault="00000000">
      <w:pPr>
        <w:pStyle w:val="afffff5"/>
        <w:ind w:firstLine="420"/>
      </w:pPr>
      <w:r>
        <w:rPr>
          <w:rFonts w:hint="eastAsia"/>
        </w:rPr>
        <w:t>社会保障卡设有社会保障应用密码和银行账户</w:t>
      </w:r>
      <w:r w:rsidR="00A544A6" w:rsidRPr="00A544A6">
        <w:rPr>
          <w:rFonts w:hint="eastAsia"/>
        </w:rPr>
        <w:t>应用</w:t>
      </w:r>
      <w:r>
        <w:rPr>
          <w:rFonts w:hint="eastAsia"/>
        </w:rPr>
        <w:t>密码。</w:t>
      </w:r>
    </w:p>
    <w:p w14:paraId="2CDA01F2" w14:textId="77777777" w:rsidR="00135783" w:rsidRDefault="00000000" w:rsidP="00D937CC">
      <w:pPr>
        <w:pStyle w:val="affe"/>
        <w:spacing w:before="156" w:after="156"/>
      </w:pPr>
      <w:r>
        <w:rPr>
          <w:rFonts w:hint="eastAsia"/>
        </w:rPr>
        <w:t>社会保障应用密码</w:t>
      </w:r>
    </w:p>
    <w:p w14:paraId="42897416" w14:textId="5233A880" w:rsidR="00135783" w:rsidRDefault="00000000" w:rsidP="00D937CC">
      <w:pPr>
        <w:pStyle w:val="afffffffff0"/>
      </w:pPr>
      <w:r>
        <w:rPr>
          <w:rFonts w:hint="eastAsia"/>
        </w:rPr>
        <w:t>社会保障应用密码用于办理人力资源社会保障业务、医疗保险结算业务及其他政府公共服务业务。</w:t>
      </w:r>
    </w:p>
    <w:p w14:paraId="2E373B4C" w14:textId="77777777" w:rsidR="00135783" w:rsidRDefault="00000000" w:rsidP="00D937CC">
      <w:pPr>
        <w:pStyle w:val="afffffffff0"/>
      </w:pPr>
      <w:r>
        <w:rPr>
          <w:rFonts w:hint="eastAsia"/>
        </w:rPr>
        <w:t>服务网点应将用卡风险告知持卡人，提醒持卡人妥善保管密码，以密码进行的业务操作视同本人或本人授权的操作，因密码保管或使用不当而造成的损失，由持卡人自行承担。</w:t>
      </w:r>
    </w:p>
    <w:p w14:paraId="17EA9B25" w14:textId="77777777" w:rsidR="00135783" w:rsidRDefault="00000000" w:rsidP="00D937CC">
      <w:pPr>
        <w:pStyle w:val="afffffffff0"/>
      </w:pPr>
      <w:r>
        <w:rPr>
          <w:rFonts w:hint="eastAsia"/>
        </w:rPr>
        <w:t>经人力资源和社会保障部门授权的服务网点应提供密码修改和密码重置服务。</w:t>
      </w:r>
    </w:p>
    <w:p w14:paraId="1E4E8753" w14:textId="2F6D34FB" w:rsidR="00135783" w:rsidRDefault="00000000" w:rsidP="00D937CC">
      <w:pPr>
        <w:pStyle w:val="afffffffff0"/>
      </w:pPr>
      <w:r>
        <w:rPr>
          <w:rFonts w:hint="eastAsia"/>
        </w:rPr>
        <w:t>受理密码修改业务时，应核实是否是社会保障卡持卡本人</w:t>
      </w:r>
      <w:r w:rsidR="004E2521">
        <w:rPr>
          <w:rFonts w:hint="eastAsia"/>
        </w:rPr>
        <w:t>。</w:t>
      </w:r>
      <w:r>
        <w:rPr>
          <w:rFonts w:hint="eastAsia"/>
        </w:rPr>
        <w:t>代办人申请修改他人的社会保障</w:t>
      </w:r>
      <w:r w:rsidR="006B73D5">
        <w:rPr>
          <w:rFonts w:hint="eastAsia"/>
        </w:rPr>
        <w:t>应用</w:t>
      </w:r>
      <w:r>
        <w:rPr>
          <w:rFonts w:hint="eastAsia"/>
        </w:rPr>
        <w:t>密码应提供持卡人和代办人的有效身份证件原件。</w:t>
      </w:r>
    </w:p>
    <w:p w14:paraId="45AA4D6C" w14:textId="7A92DDB1" w:rsidR="00135783" w:rsidRDefault="00000000" w:rsidP="00D937CC">
      <w:pPr>
        <w:pStyle w:val="afffffffff0"/>
      </w:pPr>
      <w:r>
        <w:rPr>
          <w:rFonts w:hint="eastAsia"/>
        </w:rPr>
        <w:t>因忘记密码或多次输错密码锁卡，持卡人需持本人有效身份证件和社会保障卡进行密码重置。</w:t>
      </w:r>
    </w:p>
    <w:p w14:paraId="31691302" w14:textId="77777777" w:rsidR="00135783" w:rsidRDefault="00000000" w:rsidP="00D937CC">
      <w:pPr>
        <w:pStyle w:val="affe"/>
        <w:spacing w:before="156" w:after="156"/>
      </w:pPr>
      <w:r>
        <w:rPr>
          <w:rFonts w:hint="eastAsia"/>
        </w:rPr>
        <w:t>银行账户应用密码</w:t>
      </w:r>
    </w:p>
    <w:p w14:paraId="270B0759" w14:textId="77777777" w:rsidR="00135783" w:rsidRDefault="00000000">
      <w:pPr>
        <w:pStyle w:val="afffff5"/>
        <w:ind w:firstLine="420"/>
      </w:pPr>
      <w:r>
        <w:rPr>
          <w:rFonts w:hint="eastAsia"/>
        </w:rPr>
        <w:t>银行账户应用密码用于办理金融业务，密码的修改和重置按照合作银行的相关规定办理。</w:t>
      </w:r>
    </w:p>
    <w:p w14:paraId="6D25B014" w14:textId="77777777" w:rsidR="00135783" w:rsidRDefault="00000000" w:rsidP="00D937CC">
      <w:pPr>
        <w:pStyle w:val="affd"/>
        <w:spacing w:before="156" w:after="156"/>
      </w:pPr>
      <w:bookmarkStart w:id="87" w:name="_Toc129418153"/>
      <w:r>
        <w:rPr>
          <w:rFonts w:hint="eastAsia"/>
        </w:rPr>
        <w:t>挂失</w:t>
      </w:r>
      <w:bookmarkEnd w:id="87"/>
    </w:p>
    <w:p w14:paraId="59E0EBCC" w14:textId="77777777" w:rsidR="00135783" w:rsidRDefault="00000000" w:rsidP="00D937CC">
      <w:pPr>
        <w:pStyle w:val="affe"/>
        <w:spacing w:before="156" w:after="156"/>
      </w:pPr>
      <w:r>
        <w:rPr>
          <w:rFonts w:hint="eastAsia"/>
        </w:rPr>
        <w:t>临时挂失与解挂</w:t>
      </w:r>
    </w:p>
    <w:p w14:paraId="24C2C6C1" w14:textId="6B6B6591" w:rsidR="00135783" w:rsidRDefault="00000000" w:rsidP="00D937CC">
      <w:pPr>
        <w:pStyle w:val="afffffffff0"/>
      </w:pPr>
      <w:r>
        <w:rPr>
          <w:rFonts w:hint="eastAsia"/>
        </w:rPr>
        <w:t>临时挂失为社会保障应用功能的临时挂失，持卡人可通过电话服务办理临时挂失和解除临时挂失，临时挂失有效期为7天。</w:t>
      </w:r>
    </w:p>
    <w:p w14:paraId="5F4FA531" w14:textId="36E1D141" w:rsidR="00135783" w:rsidRDefault="00000000" w:rsidP="00D937CC">
      <w:pPr>
        <w:pStyle w:val="afffffffff0"/>
      </w:pPr>
      <w:r>
        <w:rPr>
          <w:rFonts w:hint="eastAsia"/>
        </w:rPr>
        <w:t>持卡人办理临时挂失或解挂时，应提供有效身份证件号码。</w:t>
      </w:r>
    </w:p>
    <w:p w14:paraId="0D8122CB" w14:textId="77777777" w:rsidR="00135783" w:rsidRDefault="00000000" w:rsidP="00D937CC">
      <w:pPr>
        <w:pStyle w:val="affe"/>
        <w:spacing w:before="156" w:after="156"/>
      </w:pPr>
      <w:r>
        <w:rPr>
          <w:rFonts w:hint="eastAsia"/>
        </w:rPr>
        <w:t>正式挂失与解挂</w:t>
      </w:r>
    </w:p>
    <w:p w14:paraId="2E207EFE" w14:textId="77777777" w:rsidR="00135783" w:rsidRDefault="00000000" w:rsidP="00D937CC">
      <w:pPr>
        <w:pStyle w:val="afffffffff0"/>
      </w:pPr>
      <w:r>
        <w:rPr>
          <w:rFonts w:hint="eastAsia"/>
        </w:rPr>
        <w:t>正式挂失为社会保障应用功能的正式挂失，持卡人可通过柜面服务和网上服务方式办理正式挂失和解挂。</w:t>
      </w:r>
    </w:p>
    <w:p w14:paraId="2FB4A76C" w14:textId="77777777" w:rsidR="00135783" w:rsidRDefault="00000000" w:rsidP="00D937CC">
      <w:pPr>
        <w:pStyle w:val="afffffffff0"/>
      </w:pPr>
      <w:r>
        <w:rPr>
          <w:rFonts w:hint="eastAsia"/>
        </w:rPr>
        <w:t>服务网点受理正式挂失和解挂时，应核实申请人有效身份证件原件；他人代办时，应核实代办人有效身份证件原件。</w:t>
      </w:r>
    </w:p>
    <w:p w14:paraId="4087A936" w14:textId="77777777" w:rsidR="00135783" w:rsidRDefault="00000000" w:rsidP="00D937CC">
      <w:pPr>
        <w:pStyle w:val="afffffffff0"/>
      </w:pPr>
      <w:r>
        <w:rPr>
          <w:rFonts w:hint="eastAsia"/>
        </w:rPr>
        <w:t>持卡人通过网上服务方式办理挂失和解挂时，应提供有效身份证件号码、姓名等信息。</w:t>
      </w:r>
    </w:p>
    <w:p w14:paraId="2F734154" w14:textId="16ED0F49" w:rsidR="00135783" w:rsidRDefault="00000000" w:rsidP="00D937CC">
      <w:pPr>
        <w:pStyle w:val="afffffffff0"/>
      </w:pPr>
      <w:r>
        <w:rPr>
          <w:rFonts w:hint="eastAsia"/>
        </w:rPr>
        <w:t>银行账户应用功能的正式挂失按照合作银行相关规定办理。</w:t>
      </w:r>
    </w:p>
    <w:p w14:paraId="739DFCA5" w14:textId="77777777" w:rsidR="00135783" w:rsidRDefault="00000000" w:rsidP="00D937CC">
      <w:pPr>
        <w:pStyle w:val="affd"/>
        <w:spacing w:before="156" w:after="156"/>
      </w:pPr>
      <w:bookmarkStart w:id="88" w:name="_Toc129418154"/>
      <w:r>
        <w:rPr>
          <w:rFonts w:hint="eastAsia"/>
        </w:rPr>
        <w:t>注销</w:t>
      </w:r>
      <w:bookmarkEnd w:id="88"/>
    </w:p>
    <w:p w14:paraId="0EF22A93" w14:textId="4938CBBA" w:rsidR="00135783" w:rsidRDefault="00000000" w:rsidP="00D937CC">
      <w:pPr>
        <w:pStyle w:val="afffffffff1"/>
      </w:pPr>
      <w:r>
        <w:rPr>
          <w:rFonts w:hint="eastAsia"/>
        </w:rPr>
        <w:t>持卡人死亡或失踪的，应由持卡人监护人、直系亲属或其他合法代理人办理社会保障卡注销业务。</w:t>
      </w:r>
    </w:p>
    <w:p w14:paraId="7B57FAC7" w14:textId="7EBCBB91" w:rsidR="00135783" w:rsidRDefault="00000000" w:rsidP="00D937CC">
      <w:pPr>
        <w:pStyle w:val="afffffffff1"/>
      </w:pPr>
      <w:r>
        <w:rPr>
          <w:rFonts w:hint="eastAsia"/>
        </w:rPr>
        <w:t>应先到人力资源和社会保障部门授权的服务网点办结相关业务</w:t>
      </w:r>
      <w:r w:rsidR="00712B3B">
        <w:rPr>
          <w:rFonts w:hint="eastAsia"/>
        </w:rPr>
        <w:t>，</w:t>
      </w:r>
      <w:r>
        <w:rPr>
          <w:rFonts w:hint="eastAsia"/>
        </w:rPr>
        <w:t>银行账户应用功能注销按照其合作银行相关规定办理。</w:t>
      </w:r>
    </w:p>
    <w:p w14:paraId="793C9907" w14:textId="55A38608" w:rsidR="00135783" w:rsidRDefault="00000000" w:rsidP="00D937CC">
      <w:pPr>
        <w:pStyle w:val="afffffffff1"/>
      </w:pPr>
      <w:r>
        <w:rPr>
          <w:rFonts w:hint="eastAsia"/>
        </w:rPr>
        <w:t>服务网点应核实持卡人和代办人的有效身份证件原件。</w:t>
      </w:r>
    </w:p>
    <w:p w14:paraId="24C7A1BF" w14:textId="77777777" w:rsidR="00135783" w:rsidRDefault="00000000" w:rsidP="00D937CC">
      <w:pPr>
        <w:pStyle w:val="affd"/>
        <w:spacing w:before="156" w:after="156"/>
      </w:pPr>
      <w:r>
        <w:rPr>
          <w:rFonts w:hint="eastAsia"/>
        </w:rPr>
        <w:t>回收和销毁</w:t>
      </w:r>
    </w:p>
    <w:p w14:paraId="1994EE23" w14:textId="0B057FBF" w:rsidR="00135783" w:rsidRDefault="00000000" w:rsidP="00D937CC">
      <w:pPr>
        <w:pStyle w:val="afffffffff1"/>
      </w:pPr>
      <w:r>
        <w:rPr>
          <w:rFonts w:hint="eastAsia"/>
        </w:rPr>
        <w:t>服务网点应定期汇总未发放成功的社会保障卡、换发的旧卡、注销的卡，并上交至各级人力资源和社会保障部门。</w:t>
      </w:r>
    </w:p>
    <w:p w14:paraId="01806EB7" w14:textId="77777777" w:rsidR="00135783" w:rsidRDefault="00000000" w:rsidP="00D937CC">
      <w:pPr>
        <w:pStyle w:val="afffffffff1"/>
      </w:pPr>
      <w:r>
        <w:rPr>
          <w:rFonts w:hint="eastAsia"/>
        </w:rPr>
        <w:lastRenderedPageBreak/>
        <w:t>各级人力资源和社会保障部门应做好</w:t>
      </w:r>
      <w:proofErr w:type="gramStart"/>
      <w:r>
        <w:rPr>
          <w:rFonts w:hint="eastAsia"/>
        </w:rPr>
        <w:t>回收卡</w:t>
      </w:r>
      <w:proofErr w:type="gramEnd"/>
      <w:r>
        <w:rPr>
          <w:rFonts w:hint="eastAsia"/>
        </w:rPr>
        <w:t>的库存管理工作。</w:t>
      </w:r>
    </w:p>
    <w:p w14:paraId="37240639" w14:textId="126D9117" w:rsidR="00135783" w:rsidRDefault="00000000" w:rsidP="00D937CC">
      <w:pPr>
        <w:pStyle w:val="afffffffff1"/>
      </w:pPr>
      <w:r>
        <w:rPr>
          <w:rFonts w:hint="eastAsia"/>
        </w:rPr>
        <w:t>回收的社会保障卡应按照保密规定销毁。</w:t>
      </w:r>
    </w:p>
    <w:p w14:paraId="7C0F84D5" w14:textId="30E9AC8C" w:rsidR="00135783" w:rsidRDefault="00000000" w:rsidP="00D937CC">
      <w:pPr>
        <w:pStyle w:val="affc"/>
        <w:spacing w:before="312" w:after="312"/>
      </w:pPr>
      <w:bookmarkStart w:id="89" w:name="_Toc167804825"/>
      <w:bookmarkStart w:id="90" w:name="_Toc174438536"/>
      <w:r>
        <w:rPr>
          <w:rFonts w:hint="eastAsia"/>
        </w:rPr>
        <w:t>电子社会保障卡服务</w:t>
      </w:r>
      <w:bookmarkEnd w:id="89"/>
      <w:r w:rsidR="00D937CC">
        <w:rPr>
          <w:rFonts w:hint="eastAsia"/>
        </w:rPr>
        <w:t>要求</w:t>
      </w:r>
      <w:bookmarkEnd w:id="90"/>
    </w:p>
    <w:p w14:paraId="7A67D9A9" w14:textId="77777777" w:rsidR="00135783" w:rsidRDefault="00000000" w:rsidP="00D937CC">
      <w:pPr>
        <w:pStyle w:val="affd"/>
        <w:spacing w:before="156" w:after="156"/>
      </w:pPr>
      <w:r>
        <w:rPr>
          <w:rFonts w:hint="eastAsia"/>
        </w:rPr>
        <w:t>申领</w:t>
      </w:r>
    </w:p>
    <w:p w14:paraId="7D161304" w14:textId="0B4D6BE7" w:rsidR="00135783" w:rsidRDefault="00000000" w:rsidP="00D937CC">
      <w:pPr>
        <w:pStyle w:val="afffffffff1"/>
      </w:pPr>
      <w:r>
        <w:rPr>
          <w:rFonts w:hint="eastAsia"/>
        </w:rPr>
        <w:t>持卡人可通过各级人力资源和社会保障部门、政务服务部门、合作银行等电子社保卡服务渠道申领电子社保卡。</w:t>
      </w:r>
    </w:p>
    <w:p w14:paraId="52E46C93" w14:textId="77777777" w:rsidR="00135783" w:rsidRDefault="00000000" w:rsidP="00D937CC">
      <w:pPr>
        <w:pStyle w:val="afffffffff1"/>
      </w:pPr>
      <w:r>
        <w:rPr>
          <w:rFonts w:hint="eastAsia"/>
        </w:rPr>
        <w:t>持卡人申领电子社保卡成功后，可在多个渠道进行绑定，办理相关业务。</w:t>
      </w:r>
    </w:p>
    <w:p w14:paraId="20262171" w14:textId="77777777" w:rsidR="00135783" w:rsidRDefault="00000000" w:rsidP="00D937CC">
      <w:pPr>
        <w:pStyle w:val="affd"/>
        <w:spacing w:before="156" w:after="156"/>
      </w:pPr>
      <w:r>
        <w:rPr>
          <w:rFonts w:hint="eastAsia"/>
        </w:rPr>
        <w:t>解绑</w:t>
      </w:r>
    </w:p>
    <w:p w14:paraId="71DD9DF3" w14:textId="77777777" w:rsidR="00135783" w:rsidRDefault="00000000">
      <w:pPr>
        <w:pStyle w:val="afffff5"/>
        <w:ind w:firstLine="420"/>
      </w:pPr>
      <w:r>
        <w:rPr>
          <w:rFonts w:hint="eastAsia"/>
        </w:rPr>
        <w:t>持卡人可通过电子社保卡密码、人脸识别、手机短信等认证方式完成电子社保卡解绑，在某一渠道解绑成功后，不影响其他渠道上电子社保卡使用。</w:t>
      </w:r>
    </w:p>
    <w:p w14:paraId="5E01726E" w14:textId="3431320B" w:rsidR="00135783" w:rsidRDefault="00000000" w:rsidP="00D937CC">
      <w:pPr>
        <w:pStyle w:val="affd"/>
        <w:spacing w:before="156" w:after="156"/>
      </w:pPr>
      <w:r>
        <w:rPr>
          <w:rFonts w:hint="eastAsia"/>
        </w:rPr>
        <w:t>密码管理</w:t>
      </w:r>
    </w:p>
    <w:p w14:paraId="788FC93D" w14:textId="70345581" w:rsidR="00135783" w:rsidRDefault="00000000">
      <w:pPr>
        <w:pStyle w:val="afffff5"/>
        <w:ind w:firstLine="420"/>
      </w:pPr>
      <w:r>
        <w:rPr>
          <w:rFonts w:hint="eastAsia"/>
        </w:rPr>
        <w:t>密码一经设定或修改，在所有电子社保卡服务渠道上共用。</w:t>
      </w:r>
    </w:p>
    <w:p w14:paraId="3F281CDA" w14:textId="77777777" w:rsidR="00135783" w:rsidRDefault="00000000">
      <w:pPr>
        <w:pStyle w:val="affc"/>
        <w:spacing w:before="312" w:after="312"/>
      </w:pPr>
      <w:bookmarkStart w:id="91" w:name="_Toc167804826"/>
      <w:bookmarkStart w:id="92" w:name="_Toc167804638"/>
      <w:bookmarkStart w:id="93" w:name="_Toc155445354"/>
      <w:bookmarkStart w:id="94" w:name="_Toc174438537"/>
      <w:r>
        <w:rPr>
          <w:rFonts w:hint="eastAsia"/>
        </w:rPr>
        <w:t>监督、评价与改进</w:t>
      </w:r>
      <w:bookmarkEnd w:id="91"/>
      <w:bookmarkEnd w:id="92"/>
      <w:bookmarkEnd w:id="93"/>
      <w:bookmarkEnd w:id="94"/>
    </w:p>
    <w:p w14:paraId="00E79C0F" w14:textId="77777777" w:rsidR="00135783" w:rsidRDefault="00000000">
      <w:pPr>
        <w:pStyle w:val="affd"/>
        <w:spacing w:before="156" w:after="156"/>
      </w:pPr>
      <w:bookmarkStart w:id="95" w:name="_Toc167804827"/>
      <w:r>
        <w:rPr>
          <w:rFonts w:hint="eastAsia"/>
        </w:rPr>
        <w:t>监督</w:t>
      </w:r>
      <w:bookmarkEnd w:id="95"/>
    </w:p>
    <w:p w14:paraId="505A9C27" w14:textId="77777777" w:rsidR="00135783" w:rsidRDefault="00000000">
      <w:pPr>
        <w:pStyle w:val="afffffffff1"/>
      </w:pPr>
      <w:r>
        <w:rPr>
          <w:rFonts w:hint="eastAsia"/>
        </w:rPr>
        <w:t>各级人力资源和社会保障管理部门应建立日常监督检查机制，定期和不定期对服务网点的服务、运行、管理情况进行监督。</w:t>
      </w:r>
    </w:p>
    <w:p w14:paraId="3F25608E" w14:textId="77777777" w:rsidR="00135783" w:rsidRDefault="00000000">
      <w:pPr>
        <w:pStyle w:val="afffffffff1"/>
      </w:pPr>
      <w:r>
        <w:rPr>
          <w:rFonts w:hint="eastAsia"/>
        </w:rPr>
        <w:t>服务网点应在显著位置设置“意见箱”“意见簿”，公开监督电话、电子邮箱等投诉方式，主动收集服务对象的意见和建议。</w:t>
      </w:r>
    </w:p>
    <w:p w14:paraId="17F60B78" w14:textId="77777777" w:rsidR="00135783" w:rsidRDefault="00000000">
      <w:pPr>
        <w:pStyle w:val="afffffffff1"/>
      </w:pPr>
      <w:r>
        <w:rPr>
          <w:rFonts w:hint="eastAsia"/>
        </w:rPr>
        <w:t>服务网点应对工作人员的服务质量进行监督，对服务的文明性、及时性、准确率及工作设施的完好率等进行定期的考核。</w:t>
      </w:r>
    </w:p>
    <w:p w14:paraId="5522B2F0" w14:textId="77777777" w:rsidR="00135783" w:rsidRDefault="00000000">
      <w:pPr>
        <w:pStyle w:val="affd"/>
        <w:spacing w:before="156" w:after="156"/>
      </w:pPr>
      <w:bookmarkStart w:id="96" w:name="_Toc167804828"/>
      <w:r>
        <w:rPr>
          <w:rFonts w:hint="eastAsia"/>
        </w:rPr>
        <w:t>评价</w:t>
      </w:r>
      <w:bookmarkEnd w:id="96"/>
    </w:p>
    <w:p w14:paraId="2F3791CE" w14:textId="77777777" w:rsidR="00135783" w:rsidRDefault="00000000">
      <w:pPr>
        <w:pStyle w:val="afffffffff1"/>
      </w:pPr>
      <w:r>
        <w:rPr>
          <w:rFonts w:hint="eastAsia"/>
        </w:rPr>
        <w:t>按照G</w:t>
      </w:r>
      <w:r>
        <w:t>B/T 39734</w:t>
      </w:r>
      <w:r>
        <w:rPr>
          <w:rFonts w:hint="eastAsia"/>
        </w:rPr>
        <w:t>、</w:t>
      </w:r>
      <w:r>
        <w:t>GB/T 39735</w:t>
      </w:r>
      <w:r>
        <w:rPr>
          <w:rFonts w:hint="eastAsia"/>
        </w:rPr>
        <w:t>的要求，开展现场“一次一评”、线上“一事一评”。</w:t>
      </w:r>
    </w:p>
    <w:p w14:paraId="01E165E7" w14:textId="77777777" w:rsidR="00135783" w:rsidRDefault="00000000">
      <w:pPr>
        <w:pStyle w:val="afffffffff1"/>
      </w:pPr>
      <w:r>
        <w:rPr>
          <w:rFonts w:hint="eastAsia"/>
        </w:rPr>
        <w:t>建立并完善“好差评”服务评价机制，对服务人员的工作及时评价，并及时公布结果。</w:t>
      </w:r>
    </w:p>
    <w:p w14:paraId="3F0F0F22" w14:textId="77777777" w:rsidR="00135783" w:rsidRDefault="00000000">
      <w:pPr>
        <w:pStyle w:val="afffffffff1"/>
      </w:pPr>
      <w:r>
        <w:rPr>
          <w:rFonts w:hint="eastAsia"/>
        </w:rPr>
        <w:t>评价结果作为服务网点和个人绩效考核、评先评优的重要依据。</w:t>
      </w:r>
    </w:p>
    <w:p w14:paraId="3FC45861" w14:textId="77777777" w:rsidR="00135783" w:rsidRDefault="00000000">
      <w:pPr>
        <w:pStyle w:val="affd"/>
        <w:spacing w:before="156" w:after="156"/>
      </w:pPr>
      <w:bookmarkStart w:id="97" w:name="_Toc167804829"/>
      <w:r>
        <w:rPr>
          <w:rFonts w:hint="eastAsia"/>
        </w:rPr>
        <w:t>改进</w:t>
      </w:r>
      <w:bookmarkEnd w:id="97"/>
    </w:p>
    <w:p w14:paraId="6A7F6797" w14:textId="77777777" w:rsidR="00135783" w:rsidRDefault="00000000">
      <w:pPr>
        <w:pStyle w:val="afffffffff1"/>
      </w:pPr>
      <w:r>
        <w:rPr>
          <w:rFonts w:hint="eastAsia"/>
        </w:rPr>
        <w:t>按照DB32/T 4660的要求，</w:t>
      </w:r>
      <w:proofErr w:type="gramStart"/>
      <w:r>
        <w:rPr>
          <w:rFonts w:hint="eastAsia"/>
        </w:rPr>
        <w:t>开展差评处置</w:t>
      </w:r>
      <w:proofErr w:type="gramEnd"/>
      <w:r>
        <w:rPr>
          <w:rFonts w:hint="eastAsia"/>
        </w:rPr>
        <w:t>工作，做好整改和反馈。</w:t>
      </w:r>
    </w:p>
    <w:p w14:paraId="34B5EA57" w14:textId="77777777" w:rsidR="00135783" w:rsidRDefault="00000000">
      <w:pPr>
        <w:pStyle w:val="afffffffff1"/>
      </w:pPr>
      <w:r>
        <w:rPr>
          <w:rFonts w:hint="eastAsia"/>
        </w:rPr>
        <w:t>根据服务对象需求和社会保障卡服务发展需要，持续改进评价内容、方法，确保评价结果的科学性、有效性。</w:t>
      </w:r>
    </w:p>
    <w:p w14:paraId="41EBE751" w14:textId="77777777" w:rsidR="00135783" w:rsidRDefault="00000000">
      <w:pPr>
        <w:pStyle w:val="afffffffff1"/>
      </w:pPr>
      <w:r>
        <w:rPr>
          <w:rFonts w:hint="eastAsia"/>
        </w:rPr>
        <w:t>应对服务改进工作进行督促、跟踪、复查。</w:t>
      </w:r>
    </w:p>
    <w:p w14:paraId="1215F4DB" w14:textId="77777777" w:rsidR="00135783" w:rsidRDefault="00135783">
      <w:pPr>
        <w:pStyle w:val="afffff5"/>
        <w:ind w:firstLine="420"/>
      </w:pPr>
    </w:p>
    <w:p w14:paraId="6F5F34A5" w14:textId="77777777" w:rsidR="00135783" w:rsidRDefault="00135783">
      <w:pPr>
        <w:pStyle w:val="afffff5"/>
        <w:ind w:firstLine="420"/>
      </w:pPr>
    </w:p>
    <w:p w14:paraId="32739BE6" w14:textId="77777777" w:rsidR="00135783" w:rsidRDefault="00135783">
      <w:pPr>
        <w:pStyle w:val="afffff5"/>
        <w:ind w:firstLine="420"/>
      </w:pPr>
    </w:p>
    <w:p w14:paraId="18308712" w14:textId="77777777" w:rsidR="00135783" w:rsidRDefault="00135783">
      <w:pPr>
        <w:pStyle w:val="afe"/>
        <w:rPr>
          <w:vanish w:val="0"/>
        </w:rPr>
      </w:pPr>
      <w:bookmarkStart w:id="98" w:name="BookMark5"/>
      <w:bookmarkEnd w:id="24"/>
    </w:p>
    <w:p w14:paraId="18BA8014" w14:textId="77777777" w:rsidR="00135783" w:rsidRDefault="00135783">
      <w:pPr>
        <w:pStyle w:val="afffff5"/>
        <w:ind w:firstLine="420"/>
        <w:sectPr w:rsidR="00135783">
          <w:footerReference w:type="default" r:id="rId17"/>
          <w:pgSz w:w="11906" w:h="16838"/>
          <w:pgMar w:top="1928" w:right="1134" w:bottom="1134" w:left="1134" w:header="1418" w:footer="1134" w:gutter="284"/>
          <w:pgNumType w:start="1"/>
          <w:cols w:space="425"/>
          <w:formProt w:val="0"/>
          <w:docGrid w:type="lines" w:linePitch="312"/>
        </w:sectPr>
      </w:pPr>
      <w:bookmarkStart w:id="99" w:name="BookMark6"/>
      <w:bookmarkEnd w:id="98"/>
    </w:p>
    <w:p w14:paraId="45D03E21" w14:textId="77777777" w:rsidR="00135783" w:rsidRDefault="00000000">
      <w:pPr>
        <w:pStyle w:val="afffffc"/>
        <w:spacing w:after="156"/>
      </w:pPr>
      <w:bookmarkStart w:id="100" w:name="_Toc167804830"/>
      <w:bookmarkStart w:id="101" w:name="_Toc155445356"/>
      <w:bookmarkStart w:id="102" w:name="_Toc167804639"/>
      <w:bookmarkStart w:id="103" w:name="_Toc174438538"/>
      <w:r>
        <w:rPr>
          <w:rFonts w:hint="eastAsia"/>
          <w:spacing w:val="105"/>
        </w:rPr>
        <w:lastRenderedPageBreak/>
        <w:t>参考文</w:t>
      </w:r>
      <w:r>
        <w:rPr>
          <w:rFonts w:hint="eastAsia"/>
        </w:rPr>
        <w:t>献</w:t>
      </w:r>
      <w:bookmarkEnd w:id="100"/>
      <w:bookmarkEnd w:id="101"/>
      <w:bookmarkEnd w:id="102"/>
      <w:bookmarkEnd w:id="103"/>
    </w:p>
    <w:p w14:paraId="60EC6109" w14:textId="77777777" w:rsidR="00135783" w:rsidRDefault="00000000">
      <w:pPr>
        <w:pStyle w:val="afffff5"/>
        <w:ind w:firstLine="420"/>
      </w:pPr>
      <w:r>
        <w:rPr>
          <w:rFonts w:hint="eastAsia"/>
        </w:rPr>
        <w:t>[</w:t>
      </w:r>
      <w:r>
        <w:t>1]</w:t>
      </w:r>
      <w:r>
        <w:rPr>
          <w:rFonts w:hint="eastAsia"/>
        </w:rPr>
        <w:t>社会保险经办条例（国务院令第765号）</w:t>
      </w:r>
    </w:p>
    <w:p w14:paraId="6753896F" w14:textId="77777777" w:rsidR="00135783" w:rsidRDefault="00000000">
      <w:pPr>
        <w:pStyle w:val="afffff5"/>
        <w:ind w:firstLine="420"/>
      </w:pPr>
      <w:r>
        <w:rPr>
          <w:rFonts w:hint="eastAsia"/>
        </w:rPr>
        <w:t>[</w:t>
      </w:r>
      <w:r>
        <w:t>2]</w:t>
      </w:r>
      <w:r>
        <w:rPr>
          <w:rFonts w:hint="eastAsia"/>
        </w:rPr>
        <w:t>人力资源社会保障部办公厅关于推进社会保险经办管理服务标准化规范化便利化的意见（</w:t>
      </w:r>
      <w:proofErr w:type="gramStart"/>
      <w:r>
        <w:rPr>
          <w:rFonts w:hint="eastAsia"/>
        </w:rPr>
        <w:t>人社厅</w:t>
      </w:r>
      <w:proofErr w:type="gramEnd"/>
      <w:r>
        <w:rPr>
          <w:rFonts w:hint="eastAsia"/>
        </w:rPr>
        <w:t>发[2022]59号）</w:t>
      </w:r>
    </w:p>
    <w:p w14:paraId="0ACC4823" w14:textId="77777777" w:rsidR="00135783" w:rsidRDefault="00000000">
      <w:pPr>
        <w:pStyle w:val="afffff5"/>
        <w:ind w:firstLine="420"/>
      </w:pPr>
      <w:r>
        <w:rPr>
          <w:rFonts w:hint="eastAsia"/>
        </w:rPr>
        <w:t>[</w:t>
      </w:r>
      <w:r>
        <w:t>3]</w:t>
      </w:r>
      <w:r>
        <w:rPr>
          <w:rFonts w:hint="eastAsia"/>
        </w:rPr>
        <w:t>人力资源社会保障部 财政部关于进一步加强人力资源社会保障窗口单位经办队伍建设的意见（</w:t>
      </w:r>
      <w:proofErr w:type="gramStart"/>
      <w:r>
        <w:rPr>
          <w:rFonts w:hint="eastAsia"/>
        </w:rPr>
        <w:t>人社部</w:t>
      </w:r>
      <w:proofErr w:type="gramEnd"/>
      <w:r>
        <w:rPr>
          <w:rFonts w:hint="eastAsia"/>
        </w:rPr>
        <w:t>发〔2019〕13号）</w:t>
      </w:r>
    </w:p>
    <w:p w14:paraId="59F80DE7" w14:textId="77777777" w:rsidR="00135783" w:rsidRDefault="00000000">
      <w:pPr>
        <w:pStyle w:val="afffff5"/>
        <w:ind w:firstLine="420"/>
      </w:pPr>
      <w:r>
        <w:rPr>
          <w:rFonts w:hint="eastAsia"/>
        </w:rPr>
        <w:t>[4]省政府关于大力推进标准化规范化便利</w:t>
      </w:r>
      <w:proofErr w:type="gramStart"/>
      <w:r>
        <w:rPr>
          <w:rFonts w:hint="eastAsia"/>
        </w:rPr>
        <w:t>化加快</w:t>
      </w:r>
      <w:proofErr w:type="gramEnd"/>
      <w:r>
        <w:rPr>
          <w:rFonts w:hint="eastAsia"/>
        </w:rPr>
        <w:t>建设现代政务服务体系的实施意见（苏政发〔2022〕71号）</w:t>
      </w:r>
    </w:p>
    <w:p w14:paraId="1C3A30AF" w14:textId="77777777" w:rsidR="00135783" w:rsidRDefault="00000000">
      <w:pPr>
        <w:pStyle w:val="afffff5"/>
        <w:ind w:firstLine="420"/>
      </w:pPr>
      <w:r>
        <w:rPr>
          <w:rFonts w:hint="eastAsia"/>
        </w:rPr>
        <w:t>[5</w:t>
      </w:r>
      <w:r>
        <w:t>]</w:t>
      </w:r>
      <w:r>
        <w:rPr>
          <w:rFonts w:hint="eastAsia"/>
        </w:rPr>
        <w:t>省人力资源社会保障厅办公室 关于做好人力资源和社会保障政务服务“好差评”工作的通知（苏人社办〔2020〕8号）</w:t>
      </w:r>
    </w:p>
    <w:p w14:paraId="7F6A7446" w14:textId="77777777" w:rsidR="00135783" w:rsidRDefault="00000000">
      <w:pPr>
        <w:pStyle w:val="afffff5"/>
        <w:ind w:firstLine="420"/>
      </w:pPr>
      <w:r>
        <w:rPr>
          <w:rFonts w:hint="eastAsia"/>
        </w:rPr>
        <w:t>[6</w:t>
      </w:r>
      <w:r>
        <w:t>]</w:t>
      </w:r>
      <w:r>
        <w:rPr>
          <w:rFonts w:hint="eastAsia"/>
        </w:rPr>
        <w:t>省人力资源社会保障厅关于印发江苏省社会保障卡业务经办规程（试行）的通知（苏</w:t>
      </w:r>
      <w:proofErr w:type="gramStart"/>
      <w:r>
        <w:rPr>
          <w:rFonts w:hint="eastAsia"/>
        </w:rPr>
        <w:t>人社发</w:t>
      </w:r>
      <w:proofErr w:type="gramEnd"/>
      <w:r>
        <w:rPr>
          <w:rFonts w:hint="eastAsia"/>
        </w:rPr>
        <w:t>[</w:t>
      </w:r>
      <w:r>
        <w:t>2020]150</w:t>
      </w:r>
      <w:r>
        <w:rPr>
          <w:rFonts w:hint="eastAsia"/>
        </w:rPr>
        <w:t>号）</w:t>
      </w:r>
    </w:p>
    <w:p w14:paraId="31FBA54E" w14:textId="77777777" w:rsidR="00135783" w:rsidRDefault="00135783">
      <w:pPr>
        <w:pStyle w:val="afffff5"/>
        <w:ind w:firstLine="420"/>
      </w:pPr>
    </w:p>
    <w:p w14:paraId="1E016F30" w14:textId="77777777" w:rsidR="00135783" w:rsidRDefault="00135783">
      <w:pPr>
        <w:pStyle w:val="afffff5"/>
        <w:ind w:firstLine="420"/>
      </w:pPr>
    </w:p>
    <w:p w14:paraId="381353B6" w14:textId="77777777" w:rsidR="00135783" w:rsidRDefault="00000000">
      <w:pPr>
        <w:pStyle w:val="afffff5"/>
        <w:ind w:firstLineChars="0" w:firstLine="0"/>
        <w:jc w:val="center"/>
      </w:pPr>
      <w:bookmarkStart w:id="104" w:name="BookMark8"/>
      <w:bookmarkEnd w:id="99"/>
      <w:r>
        <w:rPr>
          <w:noProof/>
        </w:rPr>
        <w:drawing>
          <wp:inline distT="0" distB="0" distL="0" distR="0" wp14:anchorId="187C9413" wp14:editId="7E496594">
            <wp:extent cx="1485900" cy="317500"/>
            <wp:effectExtent l="0" t="0" r="0" b="6350"/>
            <wp:docPr id="2018464306" name="图片 1"/>
            <wp:cNvGraphicFramePr/>
            <a:graphic xmlns:a="http://schemas.openxmlformats.org/drawingml/2006/main">
              <a:graphicData uri="http://schemas.openxmlformats.org/drawingml/2006/picture">
                <pic:pic xmlns:pic="http://schemas.openxmlformats.org/drawingml/2006/picture">
                  <pic:nvPicPr>
                    <pic:cNvPr id="2018464306"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4"/>
    </w:p>
    <w:sectPr w:rsidR="0013578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A5FC9" w14:textId="77777777" w:rsidR="00553D56" w:rsidRDefault="00553D56">
      <w:pPr>
        <w:spacing w:line="240" w:lineRule="auto"/>
      </w:pPr>
      <w:r>
        <w:separator/>
      </w:r>
    </w:p>
  </w:endnote>
  <w:endnote w:type="continuationSeparator" w:id="0">
    <w:p w14:paraId="66DE670F" w14:textId="77777777" w:rsidR="00553D56" w:rsidRDefault="00553D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812F2" w14:textId="77777777" w:rsidR="00135783"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0069C" w14:textId="77777777" w:rsidR="00135783" w:rsidRDefault="00135783">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E26C7" w14:textId="77777777" w:rsidR="00135783" w:rsidRDefault="00000000">
    <w:pPr>
      <w:pStyle w:val="afffff2"/>
    </w:pPr>
    <w:r>
      <w:fldChar w:fldCharType="begin"/>
    </w:r>
    <w:r>
      <w:instrText>PAGE   \* MERGEFORMAT</w:instrText>
    </w:r>
    <w:r>
      <w:fldChar w:fldCharType="separate"/>
    </w:r>
    <w:r>
      <w:rPr>
        <w:lang w:val="zh-CN"/>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23E35" w14:textId="77777777" w:rsidR="00135783"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6A784" w14:textId="77777777" w:rsidR="00553D56" w:rsidRDefault="00553D56">
      <w:pPr>
        <w:spacing w:line="240" w:lineRule="auto"/>
      </w:pPr>
      <w:r>
        <w:separator/>
      </w:r>
    </w:p>
  </w:footnote>
  <w:footnote w:type="continuationSeparator" w:id="0">
    <w:p w14:paraId="7F1CE4BD" w14:textId="77777777" w:rsidR="00553D56" w:rsidRDefault="00553D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19135" w14:textId="77777777" w:rsidR="00135783"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3F9DA" w14:textId="77777777" w:rsidR="00135783" w:rsidRDefault="00135783">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C7B77" w14:textId="37A10C90" w:rsidR="00135783"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1A2769">
      <w:rPr>
        <w:noProof/>
        <w:lang w:val="fr-FR"/>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97B8A" w14:textId="6AC05D3F" w:rsidR="00135783" w:rsidRDefault="00000000">
    <w:pPr>
      <w:pStyle w:val="afffffa"/>
      <w:rPr>
        <w:rFonts w:hint="eastAsia"/>
      </w:rPr>
    </w:pPr>
    <w:r>
      <w:fldChar w:fldCharType="begin"/>
    </w:r>
    <w:r>
      <w:instrText xml:space="preserve"> STYLEREF  标准文件_文件编号  \* MERGEFORMAT </w:instrText>
    </w:r>
    <w:r>
      <w:fldChar w:fldCharType="separate"/>
    </w:r>
    <w:r w:rsidR="001A2769">
      <w:rPr>
        <w:rFonts w:hint="eastAsia"/>
        <w:noProof/>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D0503E1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trike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53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20316908">
    <w:abstractNumId w:val="0"/>
  </w:num>
  <w:num w:numId="2" w16cid:durableId="1476877384">
    <w:abstractNumId w:val="27"/>
  </w:num>
  <w:num w:numId="3" w16cid:durableId="808981944">
    <w:abstractNumId w:val="5"/>
  </w:num>
  <w:num w:numId="4" w16cid:durableId="2079014390">
    <w:abstractNumId w:val="23"/>
  </w:num>
  <w:num w:numId="5" w16cid:durableId="349797055">
    <w:abstractNumId w:val="18"/>
  </w:num>
  <w:num w:numId="6" w16cid:durableId="1317148810">
    <w:abstractNumId w:val="13"/>
  </w:num>
  <w:num w:numId="7" w16cid:durableId="1624457052">
    <w:abstractNumId w:val="8"/>
  </w:num>
  <w:num w:numId="8" w16cid:durableId="428738105">
    <w:abstractNumId w:val="3"/>
  </w:num>
  <w:num w:numId="9" w16cid:durableId="591933681">
    <w:abstractNumId w:val="9"/>
  </w:num>
  <w:num w:numId="10" w16cid:durableId="2109545930">
    <w:abstractNumId w:val="16"/>
  </w:num>
  <w:num w:numId="11" w16cid:durableId="494419002">
    <w:abstractNumId w:val="25"/>
  </w:num>
  <w:num w:numId="12" w16cid:durableId="1373992632">
    <w:abstractNumId w:val="11"/>
  </w:num>
  <w:num w:numId="13" w16cid:durableId="770248829">
    <w:abstractNumId w:val="12"/>
  </w:num>
  <w:num w:numId="14" w16cid:durableId="2099977661">
    <w:abstractNumId w:val="7"/>
  </w:num>
  <w:num w:numId="15" w16cid:durableId="1077703560">
    <w:abstractNumId w:val="19"/>
  </w:num>
  <w:num w:numId="16" w16cid:durableId="191306705">
    <w:abstractNumId w:val="21"/>
  </w:num>
  <w:num w:numId="17" w16cid:durableId="431168505">
    <w:abstractNumId w:val="17"/>
  </w:num>
  <w:num w:numId="18" w16cid:durableId="722217050">
    <w:abstractNumId w:val="29"/>
  </w:num>
  <w:num w:numId="19" w16cid:durableId="1765612466">
    <w:abstractNumId w:val="15"/>
  </w:num>
  <w:num w:numId="20" w16cid:durableId="1431004590">
    <w:abstractNumId w:val="1"/>
  </w:num>
  <w:num w:numId="21" w16cid:durableId="2125421458">
    <w:abstractNumId w:val="10"/>
  </w:num>
  <w:num w:numId="22" w16cid:durableId="984505388">
    <w:abstractNumId w:val="30"/>
  </w:num>
  <w:num w:numId="23" w16cid:durableId="1872185209">
    <w:abstractNumId w:val="20"/>
  </w:num>
  <w:num w:numId="24" w16cid:durableId="994996429">
    <w:abstractNumId w:val="6"/>
  </w:num>
  <w:num w:numId="25" w16cid:durableId="1210803116">
    <w:abstractNumId w:val="26"/>
  </w:num>
  <w:num w:numId="26" w16cid:durableId="2015914183">
    <w:abstractNumId w:val="28"/>
  </w:num>
  <w:num w:numId="27" w16cid:durableId="1337920729">
    <w:abstractNumId w:val="2"/>
  </w:num>
  <w:num w:numId="28" w16cid:durableId="66617051">
    <w:abstractNumId w:val="4"/>
  </w:num>
  <w:num w:numId="29" w16cid:durableId="2001039997">
    <w:abstractNumId w:val="14"/>
  </w:num>
  <w:num w:numId="30" w16cid:durableId="242567319">
    <w:abstractNumId w:val="24"/>
  </w:num>
  <w:num w:numId="31" w16cid:durableId="2031685232">
    <w:abstractNumId w:val="22"/>
  </w:num>
  <w:num w:numId="32" w16cid:durableId="979074909">
    <w:abstractNumId w:val="27"/>
  </w:num>
  <w:num w:numId="33" w16cid:durableId="121504249">
    <w:abstractNumId w:val="27"/>
  </w:num>
  <w:num w:numId="34" w16cid:durableId="1588463119">
    <w:abstractNumId w:val="27"/>
  </w:num>
  <w:num w:numId="35" w16cid:durableId="1731348335">
    <w:abstractNumId w:val="27"/>
  </w:num>
  <w:num w:numId="36" w16cid:durableId="290063833">
    <w:abstractNumId w:val="27"/>
  </w:num>
  <w:num w:numId="37" w16cid:durableId="564804402">
    <w:abstractNumId w:val="27"/>
  </w:num>
  <w:num w:numId="38" w16cid:durableId="202059498">
    <w:abstractNumId w:val="27"/>
  </w:num>
  <w:num w:numId="39" w16cid:durableId="137190216">
    <w:abstractNumId w:val="27"/>
  </w:num>
  <w:num w:numId="40" w16cid:durableId="671834668">
    <w:abstractNumId w:val="27"/>
  </w:num>
  <w:num w:numId="41" w16cid:durableId="1152409042">
    <w:abstractNumId w:val="27"/>
  </w:num>
  <w:num w:numId="42" w16cid:durableId="917134685">
    <w:abstractNumId w:val="27"/>
  </w:num>
  <w:num w:numId="43" w16cid:durableId="2110392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hYWM2YjRmYWYzMWRkZTAyMWIwODNjNmJhZGU5MjAifQ=="/>
  </w:docVars>
  <w:rsids>
    <w:rsidRoot w:val="0046701D"/>
    <w:rsid w:val="0000040A"/>
    <w:rsid w:val="00000A94"/>
    <w:rsid w:val="00001972"/>
    <w:rsid w:val="00001D9A"/>
    <w:rsid w:val="00002CF6"/>
    <w:rsid w:val="0000361D"/>
    <w:rsid w:val="00007B3A"/>
    <w:rsid w:val="000107E0"/>
    <w:rsid w:val="00011FDE"/>
    <w:rsid w:val="00012FFD"/>
    <w:rsid w:val="00013636"/>
    <w:rsid w:val="00014162"/>
    <w:rsid w:val="00014340"/>
    <w:rsid w:val="00015C37"/>
    <w:rsid w:val="00016A9C"/>
    <w:rsid w:val="00017B72"/>
    <w:rsid w:val="000203AB"/>
    <w:rsid w:val="00022184"/>
    <w:rsid w:val="00022762"/>
    <w:rsid w:val="000238E0"/>
    <w:rsid w:val="00024556"/>
    <w:rsid w:val="000249DB"/>
    <w:rsid w:val="0002595E"/>
    <w:rsid w:val="000303C3"/>
    <w:rsid w:val="000331D3"/>
    <w:rsid w:val="000346A5"/>
    <w:rsid w:val="000359C3"/>
    <w:rsid w:val="00035A7D"/>
    <w:rsid w:val="000365ED"/>
    <w:rsid w:val="0004249A"/>
    <w:rsid w:val="00043282"/>
    <w:rsid w:val="00044286"/>
    <w:rsid w:val="00047F28"/>
    <w:rsid w:val="0005034C"/>
    <w:rsid w:val="000503AA"/>
    <w:rsid w:val="000506A1"/>
    <w:rsid w:val="000515DD"/>
    <w:rsid w:val="00051DB7"/>
    <w:rsid w:val="0005265A"/>
    <w:rsid w:val="000539DD"/>
    <w:rsid w:val="00053BD3"/>
    <w:rsid w:val="000556ED"/>
    <w:rsid w:val="00055FE2"/>
    <w:rsid w:val="0005616F"/>
    <w:rsid w:val="00057CCD"/>
    <w:rsid w:val="00060C2E"/>
    <w:rsid w:val="00061033"/>
    <w:rsid w:val="000619E9"/>
    <w:rsid w:val="00061BB7"/>
    <w:rsid w:val="000622D4"/>
    <w:rsid w:val="0006357D"/>
    <w:rsid w:val="000661B8"/>
    <w:rsid w:val="00066C0A"/>
    <w:rsid w:val="00067F1E"/>
    <w:rsid w:val="00071CC0"/>
    <w:rsid w:val="00073C8C"/>
    <w:rsid w:val="00077B64"/>
    <w:rsid w:val="00077E70"/>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BAB"/>
    <w:rsid w:val="000B1FF2"/>
    <w:rsid w:val="000B3CDA"/>
    <w:rsid w:val="000B6A0B"/>
    <w:rsid w:val="000C0F48"/>
    <w:rsid w:val="000C0F6C"/>
    <w:rsid w:val="000C11DB"/>
    <w:rsid w:val="000C1492"/>
    <w:rsid w:val="000C1DB5"/>
    <w:rsid w:val="000C2FBD"/>
    <w:rsid w:val="000C4B41"/>
    <w:rsid w:val="000C54A2"/>
    <w:rsid w:val="000C57D6"/>
    <w:rsid w:val="000C6362"/>
    <w:rsid w:val="000C7666"/>
    <w:rsid w:val="000C7DF7"/>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1183"/>
    <w:rsid w:val="00104926"/>
    <w:rsid w:val="00110089"/>
    <w:rsid w:val="00113B1E"/>
    <w:rsid w:val="0011711C"/>
    <w:rsid w:val="0012059C"/>
    <w:rsid w:val="00120887"/>
    <w:rsid w:val="00122274"/>
    <w:rsid w:val="00124E4F"/>
    <w:rsid w:val="00125B38"/>
    <w:rsid w:val="001260B7"/>
    <w:rsid w:val="001265CB"/>
    <w:rsid w:val="001321C6"/>
    <w:rsid w:val="001325C4"/>
    <w:rsid w:val="00133010"/>
    <w:rsid w:val="001338EE"/>
    <w:rsid w:val="00133AAE"/>
    <w:rsid w:val="00134D02"/>
    <w:rsid w:val="00135323"/>
    <w:rsid w:val="001354BE"/>
    <w:rsid w:val="001356C4"/>
    <w:rsid w:val="00135783"/>
    <w:rsid w:val="001404C9"/>
    <w:rsid w:val="00141114"/>
    <w:rsid w:val="00142969"/>
    <w:rsid w:val="001446C2"/>
    <w:rsid w:val="00144F52"/>
    <w:rsid w:val="001457E7"/>
    <w:rsid w:val="00145D9D"/>
    <w:rsid w:val="00146388"/>
    <w:rsid w:val="001529E5"/>
    <w:rsid w:val="00153C7E"/>
    <w:rsid w:val="001556A0"/>
    <w:rsid w:val="00156B25"/>
    <w:rsid w:val="00156E1A"/>
    <w:rsid w:val="00157894"/>
    <w:rsid w:val="00157B55"/>
    <w:rsid w:val="001642FA"/>
    <w:rsid w:val="001649EB"/>
    <w:rsid w:val="00164BAF"/>
    <w:rsid w:val="00164FA8"/>
    <w:rsid w:val="00165065"/>
    <w:rsid w:val="00165434"/>
    <w:rsid w:val="0016580B"/>
    <w:rsid w:val="00165F49"/>
    <w:rsid w:val="00166B88"/>
    <w:rsid w:val="00166DA6"/>
    <w:rsid w:val="0016770A"/>
    <w:rsid w:val="00170804"/>
    <w:rsid w:val="001708E9"/>
    <w:rsid w:val="0017340B"/>
    <w:rsid w:val="00173FB1"/>
    <w:rsid w:val="00176DFD"/>
    <w:rsid w:val="001852C9"/>
    <w:rsid w:val="00190087"/>
    <w:rsid w:val="001913C4"/>
    <w:rsid w:val="00191E47"/>
    <w:rsid w:val="0019348F"/>
    <w:rsid w:val="00193A07"/>
    <w:rsid w:val="00194973"/>
    <w:rsid w:val="00194C95"/>
    <w:rsid w:val="00195C34"/>
    <w:rsid w:val="0019606D"/>
    <w:rsid w:val="00196A95"/>
    <w:rsid w:val="00196EF5"/>
    <w:rsid w:val="001A1A53"/>
    <w:rsid w:val="001A234A"/>
    <w:rsid w:val="001A2769"/>
    <w:rsid w:val="001A4CF3"/>
    <w:rsid w:val="001A5988"/>
    <w:rsid w:val="001B06E8"/>
    <w:rsid w:val="001B1497"/>
    <w:rsid w:val="001B71D0"/>
    <w:rsid w:val="001B71EE"/>
    <w:rsid w:val="001C04A8"/>
    <w:rsid w:val="001C2C03"/>
    <w:rsid w:val="001C42F7"/>
    <w:rsid w:val="001C49E5"/>
    <w:rsid w:val="001C59C9"/>
    <w:rsid w:val="001C680C"/>
    <w:rsid w:val="001C7FEA"/>
    <w:rsid w:val="001D0499"/>
    <w:rsid w:val="001D0B11"/>
    <w:rsid w:val="001D0BBE"/>
    <w:rsid w:val="001D0ED4"/>
    <w:rsid w:val="001D212F"/>
    <w:rsid w:val="001D29D7"/>
    <w:rsid w:val="001D2DE7"/>
    <w:rsid w:val="001D395B"/>
    <w:rsid w:val="001D411C"/>
    <w:rsid w:val="001D4D68"/>
    <w:rsid w:val="001E1B6A"/>
    <w:rsid w:val="001E2484"/>
    <w:rsid w:val="001E365E"/>
    <w:rsid w:val="001E36D5"/>
    <w:rsid w:val="001E3CC4"/>
    <w:rsid w:val="001E4882"/>
    <w:rsid w:val="001E73AB"/>
    <w:rsid w:val="001F092D"/>
    <w:rsid w:val="001F0B48"/>
    <w:rsid w:val="001F143A"/>
    <w:rsid w:val="001F1605"/>
    <w:rsid w:val="001F2508"/>
    <w:rsid w:val="001F2A88"/>
    <w:rsid w:val="001F3876"/>
    <w:rsid w:val="001F4816"/>
    <w:rsid w:val="001F4EE9"/>
    <w:rsid w:val="001F69B4"/>
    <w:rsid w:val="001F77C7"/>
    <w:rsid w:val="00200183"/>
    <w:rsid w:val="00200333"/>
    <w:rsid w:val="0020107D"/>
    <w:rsid w:val="0020176A"/>
    <w:rsid w:val="00202AA4"/>
    <w:rsid w:val="002031F7"/>
    <w:rsid w:val="002040E6"/>
    <w:rsid w:val="0020527B"/>
    <w:rsid w:val="00205F2C"/>
    <w:rsid w:val="00210B15"/>
    <w:rsid w:val="0021289B"/>
    <w:rsid w:val="002142EA"/>
    <w:rsid w:val="002204BB"/>
    <w:rsid w:val="00221B79"/>
    <w:rsid w:val="00221C6B"/>
    <w:rsid w:val="0022422B"/>
    <w:rsid w:val="002253A1"/>
    <w:rsid w:val="00225CF8"/>
    <w:rsid w:val="0022794E"/>
    <w:rsid w:val="002315B5"/>
    <w:rsid w:val="00233D64"/>
    <w:rsid w:val="0023482A"/>
    <w:rsid w:val="002359CB"/>
    <w:rsid w:val="00240336"/>
    <w:rsid w:val="00243540"/>
    <w:rsid w:val="0024497B"/>
    <w:rsid w:val="0024515B"/>
    <w:rsid w:val="00246021"/>
    <w:rsid w:val="0024666E"/>
    <w:rsid w:val="00247A69"/>
    <w:rsid w:val="00247F52"/>
    <w:rsid w:val="00250B25"/>
    <w:rsid w:val="00250BBE"/>
    <w:rsid w:val="002515C2"/>
    <w:rsid w:val="0025194F"/>
    <w:rsid w:val="002523AE"/>
    <w:rsid w:val="00254B47"/>
    <w:rsid w:val="0026148A"/>
    <w:rsid w:val="00262696"/>
    <w:rsid w:val="00262AAE"/>
    <w:rsid w:val="00263D25"/>
    <w:rsid w:val="002643C3"/>
    <w:rsid w:val="00264504"/>
    <w:rsid w:val="00264A0C"/>
    <w:rsid w:val="00266EEB"/>
    <w:rsid w:val="00267EF4"/>
    <w:rsid w:val="002705A8"/>
    <w:rsid w:val="00270CB8"/>
    <w:rsid w:val="00272B08"/>
    <w:rsid w:val="0027424A"/>
    <w:rsid w:val="00276AC7"/>
    <w:rsid w:val="002771AC"/>
    <w:rsid w:val="00277A10"/>
    <w:rsid w:val="00281BB8"/>
    <w:rsid w:val="00281E9E"/>
    <w:rsid w:val="002820F5"/>
    <w:rsid w:val="00282405"/>
    <w:rsid w:val="00285170"/>
    <w:rsid w:val="002852C7"/>
    <w:rsid w:val="00285361"/>
    <w:rsid w:val="00286479"/>
    <w:rsid w:val="00286AA0"/>
    <w:rsid w:val="00292D60"/>
    <w:rsid w:val="00293B30"/>
    <w:rsid w:val="00294D34"/>
    <w:rsid w:val="00294E3B"/>
    <w:rsid w:val="00296193"/>
    <w:rsid w:val="00296C66"/>
    <w:rsid w:val="00296EBE"/>
    <w:rsid w:val="002974E3"/>
    <w:rsid w:val="002A011C"/>
    <w:rsid w:val="002A084B"/>
    <w:rsid w:val="002A1260"/>
    <w:rsid w:val="002A1589"/>
    <w:rsid w:val="002A1608"/>
    <w:rsid w:val="002A1F90"/>
    <w:rsid w:val="002A25DC"/>
    <w:rsid w:val="002A3AAB"/>
    <w:rsid w:val="002A4CEA"/>
    <w:rsid w:val="002A5977"/>
    <w:rsid w:val="002A5A13"/>
    <w:rsid w:val="002A5E58"/>
    <w:rsid w:val="002A757F"/>
    <w:rsid w:val="002A7F44"/>
    <w:rsid w:val="002B0C40"/>
    <w:rsid w:val="002B1966"/>
    <w:rsid w:val="002B4508"/>
    <w:rsid w:val="002B4983"/>
    <w:rsid w:val="002B5779"/>
    <w:rsid w:val="002B7332"/>
    <w:rsid w:val="002B7F51"/>
    <w:rsid w:val="002C09E7"/>
    <w:rsid w:val="002C1E06"/>
    <w:rsid w:val="002C1E1C"/>
    <w:rsid w:val="002C3F07"/>
    <w:rsid w:val="002C5278"/>
    <w:rsid w:val="002C7EBB"/>
    <w:rsid w:val="002D06C1"/>
    <w:rsid w:val="002D34BC"/>
    <w:rsid w:val="002D42B5"/>
    <w:rsid w:val="002D4F1A"/>
    <w:rsid w:val="002D61B9"/>
    <w:rsid w:val="002D6EC6"/>
    <w:rsid w:val="002D79AC"/>
    <w:rsid w:val="002E039D"/>
    <w:rsid w:val="002E116A"/>
    <w:rsid w:val="002E4D5A"/>
    <w:rsid w:val="002E6326"/>
    <w:rsid w:val="002F0108"/>
    <w:rsid w:val="002F2176"/>
    <w:rsid w:val="002F30E0"/>
    <w:rsid w:val="002F35E4"/>
    <w:rsid w:val="002F3730"/>
    <w:rsid w:val="002F38E1"/>
    <w:rsid w:val="002F7AF6"/>
    <w:rsid w:val="00300E63"/>
    <w:rsid w:val="00301E9B"/>
    <w:rsid w:val="00302F40"/>
    <w:rsid w:val="00302F5F"/>
    <w:rsid w:val="0030441D"/>
    <w:rsid w:val="00306063"/>
    <w:rsid w:val="00307F1B"/>
    <w:rsid w:val="00313B85"/>
    <w:rsid w:val="00314D65"/>
    <w:rsid w:val="00316FF3"/>
    <w:rsid w:val="00317988"/>
    <w:rsid w:val="003221B4"/>
    <w:rsid w:val="0032258D"/>
    <w:rsid w:val="003229B2"/>
    <w:rsid w:val="00322E62"/>
    <w:rsid w:val="003245F2"/>
    <w:rsid w:val="00324D13"/>
    <w:rsid w:val="00324D2A"/>
    <w:rsid w:val="00324EDD"/>
    <w:rsid w:val="0033189C"/>
    <w:rsid w:val="003330E7"/>
    <w:rsid w:val="003331E4"/>
    <w:rsid w:val="00336C64"/>
    <w:rsid w:val="00337162"/>
    <w:rsid w:val="0034194F"/>
    <w:rsid w:val="00341F22"/>
    <w:rsid w:val="00344605"/>
    <w:rsid w:val="00345400"/>
    <w:rsid w:val="003474AA"/>
    <w:rsid w:val="00350D1D"/>
    <w:rsid w:val="00352C83"/>
    <w:rsid w:val="00356E3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576"/>
    <w:rsid w:val="00390EE6"/>
    <w:rsid w:val="0039118F"/>
    <w:rsid w:val="00392AD7"/>
    <w:rsid w:val="00392F4D"/>
    <w:rsid w:val="003938D9"/>
    <w:rsid w:val="00394376"/>
    <w:rsid w:val="003943FF"/>
    <w:rsid w:val="00395700"/>
    <w:rsid w:val="003974EB"/>
    <w:rsid w:val="00397CC5"/>
    <w:rsid w:val="003A1582"/>
    <w:rsid w:val="003A4077"/>
    <w:rsid w:val="003B09AD"/>
    <w:rsid w:val="003B0D12"/>
    <w:rsid w:val="003B1F18"/>
    <w:rsid w:val="003B5BF0"/>
    <w:rsid w:val="003B60BF"/>
    <w:rsid w:val="003B63FA"/>
    <w:rsid w:val="003B6BE3"/>
    <w:rsid w:val="003C010C"/>
    <w:rsid w:val="003C058F"/>
    <w:rsid w:val="003C0A6C"/>
    <w:rsid w:val="003C14F8"/>
    <w:rsid w:val="003C1B46"/>
    <w:rsid w:val="003C27CD"/>
    <w:rsid w:val="003C2F69"/>
    <w:rsid w:val="003C5A43"/>
    <w:rsid w:val="003C5DF6"/>
    <w:rsid w:val="003D0519"/>
    <w:rsid w:val="003D0895"/>
    <w:rsid w:val="003D0FF6"/>
    <w:rsid w:val="003D262C"/>
    <w:rsid w:val="003D5121"/>
    <w:rsid w:val="003D6D61"/>
    <w:rsid w:val="003D79C6"/>
    <w:rsid w:val="003D7A0A"/>
    <w:rsid w:val="003E091D"/>
    <w:rsid w:val="003E1C53"/>
    <w:rsid w:val="003E2A69"/>
    <w:rsid w:val="003E2D49"/>
    <w:rsid w:val="003E2FD4"/>
    <w:rsid w:val="003E3FC9"/>
    <w:rsid w:val="003E4263"/>
    <w:rsid w:val="003E42AD"/>
    <w:rsid w:val="003E49F6"/>
    <w:rsid w:val="003E50D8"/>
    <w:rsid w:val="003E660F"/>
    <w:rsid w:val="003E6F4C"/>
    <w:rsid w:val="003F0841"/>
    <w:rsid w:val="003F23D3"/>
    <w:rsid w:val="003F3F08"/>
    <w:rsid w:val="003F49F1"/>
    <w:rsid w:val="003F6272"/>
    <w:rsid w:val="00400E72"/>
    <w:rsid w:val="00401400"/>
    <w:rsid w:val="00404869"/>
    <w:rsid w:val="00405884"/>
    <w:rsid w:val="00407D39"/>
    <w:rsid w:val="00411B5A"/>
    <w:rsid w:val="0041477A"/>
    <w:rsid w:val="004167A3"/>
    <w:rsid w:val="00424107"/>
    <w:rsid w:val="004268CF"/>
    <w:rsid w:val="00427796"/>
    <w:rsid w:val="00432DAA"/>
    <w:rsid w:val="004332E1"/>
    <w:rsid w:val="00434305"/>
    <w:rsid w:val="0043444D"/>
    <w:rsid w:val="00434B5F"/>
    <w:rsid w:val="00435DF7"/>
    <w:rsid w:val="0044083F"/>
    <w:rsid w:val="00441AE7"/>
    <w:rsid w:val="00445574"/>
    <w:rsid w:val="004467FB"/>
    <w:rsid w:val="00450D71"/>
    <w:rsid w:val="00452D6B"/>
    <w:rsid w:val="00454484"/>
    <w:rsid w:val="00454C67"/>
    <w:rsid w:val="0045517B"/>
    <w:rsid w:val="00457CA7"/>
    <w:rsid w:val="00462F10"/>
    <w:rsid w:val="00463B77"/>
    <w:rsid w:val="00463C7B"/>
    <w:rsid w:val="004644A6"/>
    <w:rsid w:val="004659BD"/>
    <w:rsid w:val="0046701D"/>
    <w:rsid w:val="004673DF"/>
    <w:rsid w:val="00470775"/>
    <w:rsid w:val="0047344F"/>
    <w:rsid w:val="004746B1"/>
    <w:rsid w:val="0047583F"/>
    <w:rsid w:val="00475DE8"/>
    <w:rsid w:val="00480E80"/>
    <w:rsid w:val="00481C44"/>
    <w:rsid w:val="00484936"/>
    <w:rsid w:val="00485C0A"/>
    <w:rsid w:val="00485C89"/>
    <w:rsid w:val="00486BE3"/>
    <w:rsid w:val="004905E4"/>
    <w:rsid w:val="00490A89"/>
    <w:rsid w:val="00490AB4"/>
    <w:rsid w:val="00492652"/>
    <w:rsid w:val="00492F02"/>
    <w:rsid w:val="004939AE"/>
    <w:rsid w:val="0049685B"/>
    <w:rsid w:val="004978F7"/>
    <w:rsid w:val="004979A9"/>
    <w:rsid w:val="004A12DF"/>
    <w:rsid w:val="004A17E6"/>
    <w:rsid w:val="004A1BA8"/>
    <w:rsid w:val="004A4B57"/>
    <w:rsid w:val="004A6330"/>
    <w:rsid w:val="004A63FA"/>
    <w:rsid w:val="004B0272"/>
    <w:rsid w:val="004B2701"/>
    <w:rsid w:val="004B2E1B"/>
    <w:rsid w:val="004B3AA8"/>
    <w:rsid w:val="004B3E93"/>
    <w:rsid w:val="004C1FBC"/>
    <w:rsid w:val="004C3F1D"/>
    <w:rsid w:val="004C458D"/>
    <w:rsid w:val="004C7175"/>
    <w:rsid w:val="004C7556"/>
    <w:rsid w:val="004C7E8B"/>
    <w:rsid w:val="004C7E9D"/>
    <w:rsid w:val="004C7F67"/>
    <w:rsid w:val="004D0499"/>
    <w:rsid w:val="004D04F8"/>
    <w:rsid w:val="004D076D"/>
    <w:rsid w:val="004D0EF1"/>
    <w:rsid w:val="004D1893"/>
    <w:rsid w:val="004D2253"/>
    <w:rsid w:val="004D4406"/>
    <w:rsid w:val="004D7C42"/>
    <w:rsid w:val="004E0465"/>
    <w:rsid w:val="004E127B"/>
    <w:rsid w:val="004E1C0A"/>
    <w:rsid w:val="004E2521"/>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B26"/>
    <w:rsid w:val="00506ECA"/>
    <w:rsid w:val="005073F0"/>
    <w:rsid w:val="00510A7B"/>
    <w:rsid w:val="00512F6E"/>
    <w:rsid w:val="00513038"/>
    <w:rsid w:val="00514174"/>
    <w:rsid w:val="00516088"/>
    <w:rsid w:val="00516B0B"/>
    <w:rsid w:val="005220EC"/>
    <w:rsid w:val="00523F95"/>
    <w:rsid w:val="00524ADE"/>
    <w:rsid w:val="00524D65"/>
    <w:rsid w:val="0052563B"/>
    <w:rsid w:val="00525B16"/>
    <w:rsid w:val="005337C2"/>
    <w:rsid w:val="00533D04"/>
    <w:rsid w:val="00534804"/>
    <w:rsid w:val="00534BDF"/>
    <w:rsid w:val="005354EA"/>
    <w:rsid w:val="005357FF"/>
    <w:rsid w:val="0053585F"/>
    <w:rsid w:val="00535EC4"/>
    <w:rsid w:val="00535ED9"/>
    <w:rsid w:val="0053692B"/>
    <w:rsid w:val="00537E14"/>
    <w:rsid w:val="0054021F"/>
    <w:rsid w:val="00541853"/>
    <w:rsid w:val="00543BDA"/>
    <w:rsid w:val="005441CC"/>
    <w:rsid w:val="005479DA"/>
    <w:rsid w:val="00547BCC"/>
    <w:rsid w:val="0055013B"/>
    <w:rsid w:val="00551A7B"/>
    <w:rsid w:val="00551F6F"/>
    <w:rsid w:val="00553D56"/>
    <w:rsid w:val="00555044"/>
    <w:rsid w:val="00561475"/>
    <w:rsid w:val="0056487B"/>
    <w:rsid w:val="00564FB9"/>
    <w:rsid w:val="00566696"/>
    <w:rsid w:val="00567EE9"/>
    <w:rsid w:val="00573D9E"/>
    <w:rsid w:val="005801E3"/>
    <w:rsid w:val="00580E74"/>
    <w:rsid w:val="00581802"/>
    <w:rsid w:val="00581B21"/>
    <w:rsid w:val="005836A8"/>
    <w:rsid w:val="0058409C"/>
    <w:rsid w:val="00584262"/>
    <w:rsid w:val="00585494"/>
    <w:rsid w:val="00586630"/>
    <w:rsid w:val="005866F5"/>
    <w:rsid w:val="00587ADD"/>
    <w:rsid w:val="00591657"/>
    <w:rsid w:val="00591E27"/>
    <w:rsid w:val="00596160"/>
    <w:rsid w:val="005966E2"/>
    <w:rsid w:val="0059683B"/>
    <w:rsid w:val="0059696E"/>
    <w:rsid w:val="00597007"/>
    <w:rsid w:val="005A0450"/>
    <w:rsid w:val="005A0966"/>
    <w:rsid w:val="005A11B7"/>
    <w:rsid w:val="005A260B"/>
    <w:rsid w:val="005A289B"/>
    <w:rsid w:val="005A3743"/>
    <w:rsid w:val="005A4A1B"/>
    <w:rsid w:val="005A540B"/>
    <w:rsid w:val="005A7830"/>
    <w:rsid w:val="005A7FCE"/>
    <w:rsid w:val="005B0F3F"/>
    <w:rsid w:val="005B4903"/>
    <w:rsid w:val="005B4A3A"/>
    <w:rsid w:val="005B51CE"/>
    <w:rsid w:val="005B5885"/>
    <w:rsid w:val="005B5CD7"/>
    <w:rsid w:val="005B6CF6"/>
    <w:rsid w:val="005B7422"/>
    <w:rsid w:val="005C0749"/>
    <w:rsid w:val="005C29B8"/>
    <w:rsid w:val="005C30AF"/>
    <w:rsid w:val="005C56CC"/>
    <w:rsid w:val="005C5F21"/>
    <w:rsid w:val="005C7156"/>
    <w:rsid w:val="005D0C75"/>
    <w:rsid w:val="005D28FA"/>
    <w:rsid w:val="005D4171"/>
    <w:rsid w:val="005D4847"/>
    <w:rsid w:val="005D6A95"/>
    <w:rsid w:val="005D6B2C"/>
    <w:rsid w:val="005D6D9C"/>
    <w:rsid w:val="005E2335"/>
    <w:rsid w:val="005E34CA"/>
    <w:rsid w:val="005E3C18"/>
    <w:rsid w:val="005E6812"/>
    <w:rsid w:val="005E7881"/>
    <w:rsid w:val="005E78E0"/>
    <w:rsid w:val="005E7A37"/>
    <w:rsid w:val="005F0D9C"/>
    <w:rsid w:val="005F284E"/>
    <w:rsid w:val="005F3D29"/>
    <w:rsid w:val="005F4712"/>
    <w:rsid w:val="005F6414"/>
    <w:rsid w:val="006015CE"/>
    <w:rsid w:val="00604784"/>
    <w:rsid w:val="00606419"/>
    <w:rsid w:val="00607D29"/>
    <w:rsid w:val="00612952"/>
    <w:rsid w:val="00614CC1"/>
    <w:rsid w:val="00615A9D"/>
    <w:rsid w:val="00617347"/>
    <w:rsid w:val="00617387"/>
    <w:rsid w:val="006205D6"/>
    <w:rsid w:val="006252D8"/>
    <w:rsid w:val="006259BC"/>
    <w:rsid w:val="00625E41"/>
    <w:rsid w:val="0062636B"/>
    <w:rsid w:val="00626887"/>
    <w:rsid w:val="00632182"/>
    <w:rsid w:val="00632AE0"/>
    <w:rsid w:val="00633C17"/>
    <w:rsid w:val="00634D9E"/>
    <w:rsid w:val="00636E3E"/>
    <w:rsid w:val="006379F7"/>
    <w:rsid w:val="00637E4D"/>
    <w:rsid w:val="00640620"/>
    <w:rsid w:val="00641A1F"/>
    <w:rsid w:val="00645189"/>
    <w:rsid w:val="00645904"/>
    <w:rsid w:val="00646E3B"/>
    <w:rsid w:val="00651ACB"/>
    <w:rsid w:val="00651C47"/>
    <w:rsid w:val="00652AB2"/>
    <w:rsid w:val="00653FED"/>
    <w:rsid w:val="00654EC0"/>
    <w:rsid w:val="0065525B"/>
    <w:rsid w:val="00655D4F"/>
    <w:rsid w:val="00656001"/>
    <w:rsid w:val="00656D29"/>
    <w:rsid w:val="00657126"/>
    <w:rsid w:val="00657E4B"/>
    <w:rsid w:val="006640E5"/>
    <w:rsid w:val="006646F1"/>
    <w:rsid w:val="00664929"/>
    <w:rsid w:val="00664F62"/>
    <w:rsid w:val="006655E1"/>
    <w:rsid w:val="00665A21"/>
    <w:rsid w:val="00670CF7"/>
    <w:rsid w:val="00672060"/>
    <w:rsid w:val="00672BFD"/>
    <w:rsid w:val="0067534F"/>
    <w:rsid w:val="006770F4"/>
    <w:rsid w:val="00677A84"/>
    <w:rsid w:val="0068026D"/>
    <w:rsid w:val="00680A27"/>
    <w:rsid w:val="006816A4"/>
    <w:rsid w:val="006819B8"/>
    <w:rsid w:val="006837AA"/>
    <w:rsid w:val="006840A6"/>
    <w:rsid w:val="006850CD"/>
    <w:rsid w:val="00685AAB"/>
    <w:rsid w:val="006872CE"/>
    <w:rsid w:val="00695D22"/>
    <w:rsid w:val="006A07AA"/>
    <w:rsid w:val="006A22DC"/>
    <w:rsid w:val="006A25E5"/>
    <w:rsid w:val="006A2B46"/>
    <w:rsid w:val="006A336D"/>
    <w:rsid w:val="006A37B9"/>
    <w:rsid w:val="006A3E4C"/>
    <w:rsid w:val="006A676A"/>
    <w:rsid w:val="006B2672"/>
    <w:rsid w:val="006B4D89"/>
    <w:rsid w:val="006B54BF"/>
    <w:rsid w:val="006B5C17"/>
    <w:rsid w:val="006B5F44"/>
    <w:rsid w:val="006B5F90"/>
    <w:rsid w:val="006B62E4"/>
    <w:rsid w:val="006B73D5"/>
    <w:rsid w:val="006C1BBA"/>
    <w:rsid w:val="006C1D38"/>
    <w:rsid w:val="006C2079"/>
    <w:rsid w:val="006C56FA"/>
    <w:rsid w:val="006C5A62"/>
    <w:rsid w:val="006C5D68"/>
    <w:rsid w:val="006C6976"/>
    <w:rsid w:val="006C6DD0"/>
    <w:rsid w:val="006D017D"/>
    <w:rsid w:val="006D04EA"/>
    <w:rsid w:val="006D0AB7"/>
    <w:rsid w:val="006D16C4"/>
    <w:rsid w:val="006D3C5F"/>
    <w:rsid w:val="006D3E96"/>
    <w:rsid w:val="006D4515"/>
    <w:rsid w:val="006D4BB1"/>
    <w:rsid w:val="006D6593"/>
    <w:rsid w:val="006D7C34"/>
    <w:rsid w:val="006E23EA"/>
    <w:rsid w:val="006F03A8"/>
    <w:rsid w:val="006F2ACA"/>
    <w:rsid w:val="006F2ADC"/>
    <w:rsid w:val="006F2BFE"/>
    <w:rsid w:val="006F31E9"/>
    <w:rsid w:val="006F6284"/>
    <w:rsid w:val="007002C5"/>
    <w:rsid w:val="00704387"/>
    <w:rsid w:val="00707669"/>
    <w:rsid w:val="00711CBA"/>
    <w:rsid w:val="00711FB5"/>
    <w:rsid w:val="00712A01"/>
    <w:rsid w:val="00712B3B"/>
    <w:rsid w:val="007146FD"/>
    <w:rsid w:val="00714F58"/>
    <w:rsid w:val="0071551C"/>
    <w:rsid w:val="0071581C"/>
    <w:rsid w:val="00717D9E"/>
    <w:rsid w:val="00722FBF"/>
    <w:rsid w:val="00722FC2"/>
    <w:rsid w:val="00724879"/>
    <w:rsid w:val="00724E1B"/>
    <w:rsid w:val="00725949"/>
    <w:rsid w:val="00727FA2"/>
    <w:rsid w:val="007322D9"/>
    <w:rsid w:val="00732BC0"/>
    <w:rsid w:val="007335F7"/>
    <w:rsid w:val="0073720F"/>
    <w:rsid w:val="00737796"/>
    <w:rsid w:val="0074165C"/>
    <w:rsid w:val="00742C35"/>
    <w:rsid w:val="007432CA"/>
    <w:rsid w:val="007439EB"/>
    <w:rsid w:val="00743CB4"/>
    <w:rsid w:val="00743F0A"/>
    <w:rsid w:val="007444E8"/>
    <w:rsid w:val="0074548E"/>
    <w:rsid w:val="00745773"/>
    <w:rsid w:val="00746800"/>
    <w:rsid w:val="00746E88"/>
    <w:rsid w:val="007501A8"/>
    <w:rsid w:val="00750D61"/>
    <w:rsid w:val="00750EE1"/>
    <w:rsid w:val="007521D9"/>
    <w:rsid w:val="00752B4D"/>
    <w:rsid w:val="00755402"/>
    <w:rsid w:val="00756B26"/>
    <w:rsid w:val="00756EDF"/>
    <w:rsid w:val="007579EA"/>
    <w:rsid w:val="007600E3"/>
    <w:rsid w:val="00762F03"/>
    <w:rsid w:val="00763EB3"/>
    <w:rsid w:val="00765C43"/>
    <w:rsid w:val="00765EFB"/>
    <w:rsid w:val="007662F8"/>
    <w:rsid w:val="007671CA"/>
    <w:rsid w:val="007672D6"/>
    <w:rsid w:val="00767C61"/>
    <w:rsid w:val="0077008A"/>
    <w:rsid w:val="00773C1F"/>
    <w:rsid w:val="0077478F"/>
    <w:rsid w:val="00774DA4"/>
    <w:rsid w:val="00776599"/>
    <w:rsid w:val="0078114B"/>
    <w:rsid w:val="00781DD2"/>
    <w:rsid w:val="0078202F"/>
    <w:rsid w:val="00782C9C"/>
    <w:rsid w:val="00783ECF"/>
    <w:rsid w:val="0078413A"/>
    <w:rsid w:val="007917ED"/>
    <w:rsid w:val="0079250A"/>
    <w:rsid w:val="007959E8"/>
    <w:rsid w:val="00795E9C"/>
    <w:rsid w:val="007A0521"/>
    <w:rsid w:val="007A0DC1"/>
    <w:rsid w:val="007A2E12"/>
    <w:rsid w:val="007A3475"/>
    <w:rsid w:val="007A41C8"/>
    <w:rsid w:val="007A54CE"/>
    <w:rsid w:val="007A6FD9"/>
    <w:rsid w:val="007A7FFA"/>
    <w:rsid w:val="007B04EB"/>
    <w:rsid w:val="007B0D4F"/>
    <w:rsid w:val="007B5A3D"/>
    <w:rsid w:val="007B5B95"/>
    <w:rsid w:val="007B68EA"/>
    <w:rsid w:val="007B7453"/>
    <w:rsid w:val="007C1B53"/>
    <w:rsid w:val="007C1CA7"/>
    <w:rsid w:val="007C1E8B"/>
    <w:rsid w:val="007C2D89"/>
    <w:rsid w:val="007C4593"/>
    <w:rsid w:val="007C5309"/>
    <w:rsid w:val="007C5949"/>
    <w:rsid w:val="007C5962"/>
    <w:rsid w:val="007C6069"/>
    <w:rsid w:val="007D06C4"/>
    <w:rsid w:val="007D1352"/>
    <w:rsid w:val="007D238F"/>
    <w:rsid w:val="007D2508"/>
    <w:rsid w:val="007D346A"/>
    <w:rsid w:val="007D6518"/>
    <w:rsid w:val="007D76BD"/>
    <w:rsid w:val="007E0BF1"/>
    <w:rsid w:val="007E453E"/>
    <w:rsid w:val="007E7646"/>
    <w:rsid w:val="007F0ED8"/>
    <w:rsid w:val="007F0F63"/>
    <w:rsid w:val="007F20F5"/>
    <w:rsid w:val="007F49C8"/>
    <w:rsid w:val="007F5D1B"/>
    <w:rsid w:val="007F75CE"/>
    <w:rsid w:val="008013A4"/>
    <w:rsid w:val="00802481"/>
    <w:rsid w:val="008027CE"/>
    <w:rsid w:val="00802F42"/>
    <w:rsid w:val="00803421"/>
    <w:rsid w:val="00804383"/>
    <w:rsid w:val="00804BB7"/>
    <w:rsid w:val="00804D41"/>
    <w:rsid w:val="00807B89"/>
    <w:rsid w:val="00810257"/>
    <w:rsid w:val="008104F5"/>
    <w:rsid w:val="00811072"/>
    <w:rsid w:val="00811369"/>
    <w:rsid w:val="008116DF"/>
    <w:rsid w:val="00815419"/>
    <w:rsid w:val="008163C8"/>
    <w:rsid w:val="008164A1"/>
    <w:rsid w:val="00817325"/>
    <w:rsid w:val="00817970"/>
    <w:rsid w:val="008209E6"/>
    <w:rsid w:val="00820A02"/>
    <w:rsid w:val="00823303"/>
    <w:rsid w:val="008233B2"/>
    <w:rsid w:val="00823A9F"/>
    <w:rsid w:val="00823C85"/>
    <w:rsid w:val="00825138"/>
    <w:rsid w:val="008269DD"/>
    <w:rsid w:val="00826AE0"/>
    <w:rsid w:val="00827CED"/>
    <w:rsid w:val="00830621"/>
    <w:rsid w:val="00830892"/>
    <w:rsid w:val="0083348C"/>
    <w:rsid w:val="008373D3"/>
    <w:rsid w:val="00837C33"/>
    <w:rsid w:val="00840617"/>
    <w:rsid w:val="00840F84"/>
    <w:rsid w:val="00842A47"/>
    <w:rsid w:val="00843C13"/>
    <w:rsid w:val="008454F8"/>
    <w:rsid w:val="0085173A"/>
    <w:rsid w:val="00856316"/>
    <w:rsid w:val="00856CCE"/>
    <w:rsid w:val="00856E44"/>
    <w:rsid w:val="008603CE"/>
    <w:rsid w:val="00861312"/>
    <w:rsid w:val="008620FC"/>
    <w:rsid w:val="008627A5"/>
    <w:rsid w:val="00863E05"/>
    <w:rsid w:val="00865ACA"/>
    <w:rsid w:val="00865D28"/>
    <w:rsid w:val="00865F85"/>
    <w:rsid w:val="008660D3"/>
    <w:rsid w:val="00867C10"/>
    <w:rsid w:val="00870439"/>
    <w:rsid w:val="00870DA1"/>
    <w:rsid w:val="00871A2A"/>
    <w:rsid w:val="00872EA9"/>
    <w:rsid w:val="008749FB"/>
    <w:rsid w:val="00883F93"/>
    <w:rsid w:val="00884DB3"/>
    <w:rsid w:val="00885A9D"/>
    <w:rsid w:val="008864F6"/>
    <w:rsid w:val="0089049D"/>
    <w:rsid w:val="008913EC"/>
    <w:rsid w:val="008922CB"/>
    <w:rsid w:val="008928C9"/>
    <w:rsid w:val="008930CB"/>
    <w:rsid w:val="008938DC"/>
    <w:rsid w:val="00893FD1"/>
    <w:rsid w:val="00894836"/>
    <w:rsid w:val="00895172"/>
    <w:rsid w:val="00895680"/>
    <w:rsid w:val="00896DFF"/>
    <w:rsid w:val="0089762C"/>
    <w:rsid w:val="008A1893"/>
    <w:rsid w:val="008A3215"/>
    <w:rsid w:val="008A57E6"/>
    <w:rsid w:val="008A5DEB"/>
    <w:rsid w:val="008A6872"/>
    <w:rsid w:val="008A6F81"/>
    <w:rsid w:val="008A769A"/>
    <w:rsid w:val="008B05B2"/>
    <w:rsid w:val="008B0C9C"/>
    <w:rsid w:val="008B166D"/>
    <w:rsid w:val="008B17F4"/>
    <w:rsid w:val="008B242A"/>
    <w:rsid w:val="008B3615"/>
    <w:rsid w:val="008B4AC4"/>
    <w:rsid w:val="008B50C8"/>
    <w:rsid w:val="008B5281"/>
    <w:rsid w:val="008B7E05"/>
    <w:rsid w:val="008B7F07"/>
    <w:rsid w:val="008C1797"/>
    <w:rsid w:val="008C219C"/>
    <w:rsid w:val="008C2883"/>
    <w:rsid w:val="008C3874"/>
    <w:rsid w:val="008C475E"/>
    <w:rsid w:val="008C619A"/>
    <w:rsid w:val="008D0CE8"/>
    <w:rsid w:val="008D1A0C"/>
    <w:rsid w:val="008D2D1D"/>
    <w:rsid w:val="008D453D"/>
    <w:rsid w:val="008D53AD"/>
    <w:rsid w:val="008D562B"/>
    <w:rsid w:val="008D5733"/>
    <w:rsid w:val="008D622B"/>
    <w:rsid w:val="008D666C"/>
    <w:rsid w:val="008D7B54"/>
    <w:rsid w:val="008E0C9D"/>
    <w:rsid w:val="008E1648"/>
    <w:rsid w:val="008E1B3E"/>
    <w:rsid w:val="008E2319"/>
    <w:rsid w:val="008E4A9C"/>
    <w:rsid w:val="008E4BB6"/>
    <w:rsid w:val="008E5244"/>
    <w:rsid w:val="008E5518"/>
    <w:rsid w:val="008E6A84"/>
    <w:rsid w:val="008F0CDC"/>
    <w:rsid w:val="008F17A3"/>
    <w:rsid w:val="008F1ED3"/>
    <w:rsid w:val="008F23A5"/>
    <w:rsid w:val="008F4C29"/>
    <w:rsid w:val="008F50B6"/>
    <w:rsid w:val="008F634F"/>
    <w:rsid w:val="008F70BD"/>
    <w:rsid w:val="008F788F"/>
    <w:rsid w:val="008F7EA2"/>
    <w:rsid w:val="00902722"/>
    <w:rsid w:val="009027BC"/>
    <w:rsid w:val="009055AC"/>
    <w:rsid w:val="00905A4B"/>
    <w:rsid w:val="009062E6"/>
    <w:rsid w:val="009066E1"/>
    <w:rsid w:val="00911BE5"/>
    <w:rsid w:val="0091391A"/>
    <w:rsid w:val="00913CA9"/>
    <w:rsid w:val="009145AE"/>
    <w:rsid w:val="009146CE"/>
    <w:rsid w:val="00914CA7"/>
    <w:rsid w:val="00915C3E"/>
    <w:rsid w:val="009161A8"/>
    <w:rsid w:val="00916604"/>
    <w:rsid w:val="009245F5"/>
    <w:rsid w:val="009249EC"/>
    <w:rsid w:val="009273B3"/>
    <w:rsid w:val="009305B5"/>
    <w:rsid w:val="0093216C"/>
    <w:rsid w:val="0093640A"/>
    <w:rsid w:val="009402AA"/>
    <w:rsid w:val="00941F2D"/>
    <w:rsid w:val="009429D5"/>
    <w:rsid w:val="00942BF1"/>
    <w:rsid w:val="00943853"/>
    <w:rsid w:val="00943B1A"/>
    <w:rsid w:val="00945180"/>
    <w:rsid w:val="00945428"/>
    <w:rsid w:val="0094607B"/>
    <w:rsid w:val="0094658E"/>
    <w:rsid w:val="00953604"/>
    <w:rsid w:val="0095496B"/>
    <w:rsid w:val="009610DC"/>
    <w:rsid w:val="00961490"/>
    <w:rsid w:val="0096381A"/>
    <w:rsid w:val="00964E1E"/>
    <w:rsid w:val="00965E04"/>
    <w:rsid w:val="009674AD"/>
    <w:rsid w:val="00970CDC"/>
    <w:rsid w:val="00970D1C"/>
    <w:rsid w:val="00977010"/>
    <w:rsid w:val="00977D02"/>
    <w:rsid w:val="009809BB"/>
    <w:rsid w:val="0098258C"/>
    <w:rsid w:val="0098364B"/>
    <w:rsid w:val="009857FF"/>
    <w:rsid w:val="009911AF"/>
    <w:rsid w:val="00991875"/>
    <w:rsid w:val="00991F92"/>
    <w:rsid w:val="00992985"/>
    <w:rsid w:val="00992C6C"/>
    <w:rsid w:val="00993889"/>
    <w:rsid w:val="0099551B"/>
    <w:rsid w:val="00997BF1"/>
    <w:rsid w:val="009A089C"/>
    <w:rsid w:val="009A118E"/>
    <w:rsid w:val="009A21CD"/>
    <w:rsid w:val="009A25DD"/>
    <w:rsid w:val="009A278C"/>
    <w:rsid w:val="009A2BC2"/>
    <w:rsid w:val="009A3CE8"/>
    <w:rsid w:val="009A42C1"/>
    <w:rsid w:val="009A5429"/>
    <w:rsid w:val="009A72AD"/>
    <w:rsid w:val="009B0061"/>
    <w:rsid w:val="009B09E0"/>
    <w:rsid w:val="009B0BC5"/>
    <w:rsid w:val="009B1247"/>
    <w:rsid w:val="009B46F9"/>
    <w:rsid w:val="009B6029"/>
    <w:rsid w:val="009B6971"/>
    <w:rsid w:val="009B7D67"/>
    <w:rsid w:val="009C27F1"/>
    <w:rsid w:val="009C3152"/>
    <w:rsid w:val="009C4CFA"/>
    <w:rsid w:val="009C5070"/>
    <w:rsid w:val="009D112C"/>
    <w:rsid w:val="009D14D3"/>
    <w:rsid w:val="009D1726"/>
    <w:rsid w:val="009D47FA"/>
    <w:rsid w:val="009D4C5B"/>
    <w:rsid w:val="009D50D2"/>
    <w:rsid w:val="009D5AAC"/>
    <w:rsid w:val="009D6BCA"/>
    <w:rsid w:val="009D7313"/>
    <w:rsid w:val="009E0F62"/>
    <w:rsid w:val="009E2142"/>
    <w:rsid w:val="009E4A58"/>
    <w:rsid w:val="009E5A2D"/>
    <w:rsid w:val="009E5AB2"/>
    <w:rsid w:val="009E6219"/>
    <w:rsid w:val="009F03B3"/>
    <w:rsid w:val="00A0096C"/>
    <w:rsid w:val="00A01757"/>
    <w:rsid w:val="00A028C0"/>
    <w:rsid w:val="00A02BAE"/>
    <w:rsid w:val="00A03913"/>
    <w:rsid w:val="00A06A6B"/>
    <w:rsid w:val="00A07E47"/>
    <w:rsid w:val="00A07E73"/>
    <w:rsid w:val="00A12512"/>
    <w:rsid w:val="00A129D0"/>
    <w:rsid w:val="00A12C33"/>
    <w:rsid w:val="00A132C0"/>
    <w:rsid w:val="00A138BA"/>
    <w:rsid w:val="00A14C8E"/>
    <w:rsid w:val="00A1534A"/>
    <w:rsid w:val="00A153D9"/>
    <w:rsid w:val="00A15F09"/>
    <w:rsid w:val="00A169B6"/>
    <w:rsid w:val="00A21111"/>
    <w:rsid w:val="00A2271D"/>
    <w:rsid w:val="00A237D5"/>
    <w:rsid w:val="00A2462D"/>
    <w:rsid w:val="00A24A45"/>
    <w:rsid w:val="00A2635B"/>
    <w:rsid w:val="00A264FE"/>
    <w:rsid w:val="00A30EFC"/>
    <w:rsid w:val="00A31984"/>
    <w:rsid w:val="00A32D73"/>
    <w:rsid w:val="00A33635"/>
    <w:rsid w:val="00A3367B"/>
    <w:rsid w:val="00A34317"/>
    <w:rsid w:val="00A3597D"/>
    <w:rsid w:val="00A36DD1"/>
    <w:rsid w:val="00A4006C"/>
    <w:rsid w:val="00A40091"/>
    <w:rsid w:val="00A4030F"/>
    <w:rsid w:val="00A41C79"/>
    <w:rsid w:val="00A41CB5"/>
    <w:rsid w:val="00A42CDF"/>
    <w:rsid w:val="00A4452E"/>
    <w:rsid w:val="00A4472C"/>
    <w:rsid w:val="00A44E69"/>
    <w:rsid w:val="00A4661E"/>
    <w:rsid w:val="00A51F16"/>
    <w:rsid w:val="00A544A6"/>
    <w:rsid w:val="00A55BD6"/>
    <w:rsid w:val="00A55D50"/>
    <w:rsid w:val="00A57142"/>
    <w:rsid w:val="00A62334"/>
    <w:rsid w:val="00A648CD"/>
    <w:rsid w:val="00A6537A"/>
    <w:rsid w:val="00A673D3"/>
    <w:rsid w:val="00A67866"/>
    <w:rsid w:val="00A70B07"/>
    <w:rsid w:val="00A7172A"/>
    <w:rsid w:val="00A723F8"/>
    <w:rsid w:val="00A75D2B"/>
    <w:rsid w:val="00A77CCB"/>
    <w:rsid w:val="00A83D8D"/>
    <w:rsid w:val="00A8446B"/>
    <w:rsid w:val="00A8473F"/>
    <w:rsid w:val="00A862D6"/>
    <w:rsid w:val="00A8715E"/>
    <w:rsid w:val="00A87357"/>
    <w:rsid w:val="00A90349"/>
    <w:rsid w:val="00A90A25"/>
    <w:rsid w:val="00A911A6"/>
    <w:rsid w:val="00A91DB5"/>
    <w:rsid w:val="00A9295B"/>
    <w:rsid w:val="00A93B09"/>
    <w:rsid w:val="00A94247"/>
    <w:rsid w:val="00A952D7"/>
    <w:rsid w:val="00A963F7"/>
    <w:rsid w:val="00A96AD8"/>
    <w:rsid w:val="00AA052C"/>
    <w:rsid w:val="00AA1E45"/>
    <w:rsid w:val="00AA2A8C"/>
    <w:rsid w:val="00AA4286"/>
    <w:rsid w:val="00AA456B"/>
    <w:rsid w:val="00AA489E"/>
    <w:rsid w:val="00AA57F5"/>
    <w:rsid w:val="00AA672E"/>
    <w:rsid w:val="00AA6EC9"/>
    <w:rsid w:val="00AA737B"/>
    <w:rsid w:val="00AB41D5"/>
    <w:rsid w:val="00AB6309"/>
    <w:rsid w:val="00AB6C5F"/>
    <w:rsid w:val="00AB6D44"/>
    <w:rsid w:val="00AB7129"/>
    <w:rsid w:val="00AC1057"/>
    <w:rsid w:val="00AC1603"/>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06"/>
    <w:rsid w:val="00AE37E5"/>
    <w:rsid w:val="00AE5EB4"/>
    <w:rsid w:val="00AF0C18"/>
    <w:rsid w:val="00AF47C5"/>
    <w:rsid w:val="00AF5398"/>
    <w:rsid w:val="00B01C0E"/>
    <w:rsid w:val="00B049AF"/>
    <w:rsid w:val="00B07242"/>
    <w:rsid w:val="00B10534"/>
    <w:rsid w:val="00B113DB"/>
    <w:rsid w:val="00B11D8A"/>
    <w:rsid w:val="00B12981"/>
    <w:rsid w:val="00B147DD"/>
    <w:rsid w:val="00B156FD"/>
    <w:rsid w:val="00B21F61"/>
    <w:rsid w:val="00B225C8"/>
    <w:rsid w:val="00B23F36"/>
    <w:rsid w:val="00B261F1"/>
    <w:rsid w:val="00B265BC"/>
    <w:rsid w:val="00B31FB1"/>
    <w:rsid w:val="00B336D8"/>
    <w:rsid w:val="00B33952"/>
    <w:rsid w:val="00B33C5E"/>
    <w:rsid w:val="00B342F4"/>
    <w:rsid w:val="00B34369"/>
    <w:rsid w:val="00B34938"/>
    <w:rsid w:val="00B34DC2"/>
    <w:rsid w:val="00B378E5"/>
    <w:rsid w:val="00B4346D"/>
    <w:rsid w:val="00B440F4"/>
    <w:rsid w:val="00B447A5"/>
    <w:rsid w:val="00B4654C"/>
    <w:rsid w:val="00B46AF0"/>
    <w:rsid w:val="00B47293"/>
    <w:rsid w:val="00B47BF1"/>
    <w:rsid w:val="00B50E50"/>
    <w:rsid w:val="00B52120"/>
    <w:rsid w:val="00B531F6"/>
    <w:rsid w:val="00B54ABC"/>
    <w:rsid w:val="00B54DDE"/>
    <w:rsid w:val="00B56FBE"/>
    <w:rsid w:val="00B60ACF"/>
    <w:rsid w:val="00B62B58"/>
    <w:rsid w:val="00B65149"/>
    <w:rsid w:val="00B66567"/>
    <w:rsid w:val="00B66F52"/>
    <w:rsid w:val="00B66FE5"/>
    <w:rsid w:val="00B719A9"/>
    <w:rsid w:val="00B72880"/>
    <w:rsid w:val="00B758BF"/>
    <w:rsid w:val="00B77EC8"/>
    <w:rsid w:val="00B827A6"/>
    <w:rsid w:val="00B831CE"/>
    <w:rsid w:val="00B86677"/>
    <w:rsid w:val="00B87131"/>
    <w:rsid w:val="00B939B1"/>
    <w:rsid w:val="00B96D40"/>
    <w:rsid w:val="00B97386"/>
    <w:rsid w:val="00BA263B"/>
    <w:rsid w:val="00BA3C66"/>
    <w:rsid w:val="00BA42B2"/>
    <w:rsid w:val="00BA58D4"/>
    <w:rsid w:val="00BA5B9E"/>
    <w:rsid w:val="00BA7C9A"/>
    <w:rsid w:val="00BB203B"/>
    <w:rsid w:val="00BB5F8F"/>
    <w:rsid w:val="00BB657A"/>
    <w:rsid w:val="00BB7677"/>
    <w:rsid w:val="00BC085A"/>
    <w:rsid w:val="00BC1A4E"/>
    <w:rsid w:val="00BC4790"/>
    <w:rsid w:val="00BC5DC7"/>
    <w:rsid w:val="00BC6B8B"/>
    <w:rsid w:val="00BC73D8"/>
    <w:rsid w:val="00BD307E"/>
    <w:rsid w:val="00BD4AB9"/>
    <w:rsid w:val="00BD52D7"/>
    <w:rsid w:val="00BD5AD2"/>
    <w:rsid w:val="00BD680E"/>
    <w:rsid w:val="00BE22F3"/>
    <w:rsid w:val="00BE27F3"/>
    <w:rsid w:val="00BE5B52"/>
    <w:rsid w:val="00BE7B3A"/>
    <w:rsid w:val="00BE7B8D"/>
    <w:rsid w:val="00BF0993"/>
    <w:rsid w:val="00BF09A5"/>
    <w:rsid w:val="00BF10A9"/>
    <w:rsid w:val="00BF1703"/>
    <w:rsid w:val="00BF231C"/>
    <w:rsid w:val="00BF51E5"/>
    <w:rsid w:val="00BF74A6"/>
    <w:rsid w:val="00C01186"/>
    <w:rsid w:val="00C013AD"/>
    <w:rsid w:val="00C04904"/>
    <w:rsid w:val="00C056B3"/>
    <w:rsid w:val="00C103E5"/>
    <w:rsid w:val="00C13319"/>
    <w:rsid w:val="00C13EE9"/>
    <w:rsid w:val="00C1404C"/>
    <w:rsid w:val="00C20153"/>
    <w:rsid w:val="00C21540"/>
    <w:rsid w:val="00C21906"/>
    <w:rsid w:val="00C21BFA"/>
    <w:rsid w:val="00C22148"/>
    <w:rsid w:val="00C23F89"/>
    <w:rsid w:val="00C24C8D"/>
    <w:rsid w:val="00C25FE2"/>
    <w:rsid w:val="00C26B53"/>
    <w:rsid w:val="00C279B2"/>
    <w:rsid w:val="00C31944"/>
    <w:rsid w:val="00C33E50"/>
    <w:rsid w:val="00C34C20"/>
    <w:rsid w:val="00C356CB"/>
    <w:rsid w:val="00C35A3E"/>
    <w:rsid w:val="00C40913"/>
    <w:rsid w:val="00C42130"/>
    <w:rsid w:val="00C423A4"/>
    <w:rsid w:val="00C436DD"/>
    <w:rsid w:val="00C44BF5"/>
    <w:rsid w:val="00C521D6"/>
    <w:rsid w:val="00C55232"/>
    <w:rsid w:val="00C553A4"/>
    <w:rsid w:val="00C55864"/>
    <w:rsid w:val="00C55A06"/>
    <w:rsid w:val="00C55D03"/>
    <w:rsid w:val="00C601BC"/>
    <w:rsid w:val="00C6329F"/>
    <w:rsid w:val="00C63340"/>
    <w:rsid w:val="00C643F9"/>
    <w:rsid w:val="00C64E95"/>
    <w:rsid w:val="00C651E0"/>
    <w:rsid w:val="00C6725B"/>
    <w:rsid w:val="00C71372"/>
    <w:rsid w:val="00C72410"/>
    <w:rsid w:val="00C7287F"/>
    <w:rsid w:val="00C80982"/>
    <w:rsid w:val="00C80CB8"/>
    <w:rsid w:val="00C819F8"/>
    <w:rsid w:val="00C8248C"/>
    <w:rsid w:val="00C84E33"/>
    <w:rsid w:val="00C8657E"/>
    <w:rsid w:val="00C865ED"/>
    <w:rsid w:val="00C86D6F"/>
    <w:rsid w:val="00C905FC"/>
    <w:rsid w:val="00C92157"/>
    <w:rsid w:val="00C92D03"/>
    <w:rsid w:val="00C9319C"/>
    <w:rsid w:val="00C9435D"/>
    <w:rsid w:val="00C94DF2"/>
    <w:rsid w:val="00C96741"/>
    <w:rsid w:val="00CA2B5A"/>
    <w:rsid w:val="00CA2D1B"/>
    <w:rsid w:val="00CA375D"/>
    <w:rsid w:val="00CA662A"/>
    <w:rsid w:val="00CA7AFD"/>
    <w:rsid w:val="00CA7C3C"/>
    <w:rsid w:val="00CB0189"/>
    <w:rsid w:val="00CB0BA2"/>
    <w:rsid w:val="00CB15AA"/>
    <w:rsid w:val="00CB1A42"/>
    <w:rsid w:val="00CB1B0C"/>
    <w:rsid w:val="00CB25E6"/>
    <w:rsid w:val="00CB2C0B"/>
    <w:rsid w:val="00CB517D"/>
    <w:rsid w:val="00CB64F6"/>
    <w:rsid w:val="00CB7422"/>
    <w:rsid w:val="00CC00C2"/>
    <w:rsid w:val="00CC038D"/>
    <w:rsid w:val="00CC08DB"/>
    <w:rsid w:val="00CC39FF"/>
    <w:rsid w:val="00CC3BEB"/>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57A"/>
    <w:rsid w:val="00CF686F"/>
    <w:rsid w:val="00CF6E26"/>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531"/>
    <w:rsid w:val="00D2661A"/>
    <w:rsid w:val="00D27582"/>
    <w:rsid w:val="00D27EC4"/>
    <w:rsid w:val="00D32719"/>
    <w:rsid w:val="00D33238"/>
    <w:rsid w:val="00D33333"/>
    <w:rsid w:val="00D33457"/>
    <w:rsid w:val="00D352A2"/>
    <w:rsid w:val="00D3660F"/>
    <w:rsid w:val="00D4162B"/>
    <w:rsid w:val="00D43DB8"/>
    <w:rsid w:val="00D44C42"/>
    <w:rsid w:val="00D4514F"/>
    <w:rsid w:val="00D451E2"/>
    <w:rsid w:val="00D451E7"/>
    <w:rsid w:val="00D45E89"/>
    <w:rsid w:val="00D45E8D"/>
    <w:rsid w:val="00D466AE"/>
    <w:rsid w:val="00D4734F"/>
    <w:rsid w:val="00D51BF3"/>
    <w:rsid w:val="00D61192"/>
    <w:rsid w:val="00D63BC2"/>
    <w:rsid w:val="00D64606"/>
    <w:rsid w:val="00D66846"/>
    <w:rsid w:val="00D675D6"/>
    <w:rsid w:val="00D675FB"/>
    <w:rsid w:val="00D71F25"/>
    <w:rsid w:val="00D72A9C"/>
    <w:rsid w:val="00D77031"/>
    <w:rsid w:val="00D77FE1"/>
    <w:rsid w:val="00D814C2"/>
    <w:rsid w:val="00D842CF"/>
    <w:rsid w:val="00D84941"/>
    <w:rsid w:val="00D84FA1"/>
    <w:rsid w:val="00D851F0"/>
    <w:rsid w:val="00D86DB7"/>
    <w:rsid w:val="00D86E35"/>
    <w:rsid w:val="00D9165E"/>
    <w:rsid w:val="00D92017"/>
    <w:rsid w:val="00D926D0"/>
    <w:rsid w:val="00D93030"/>
    <w:rsid w:val="00D937CC"/>
    <w:rsid w:val="00D950E1"/>
    <w:rsid w:val="00D952A6"/>
    <w:rsid w:val="00D95361"/>
    <w:rsid w:val="00D96470"/>
    <w:rsid w:val="00D97F99"/>
    <w:rsid w:val="00DA1E08"/>
    <w:rsid w:val="00DA24F8"/>
    <w:rsid w:val="00DA28E8"/>
    <w:rsid w:val="00DA38D3"/>
    <w:rsid w:val="00DA3932"/>
    <w:rsid w:val="00DA3AFC"/>
    <w:rsid w:val="00DA4D55"/>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0E99"/>
    <w:rsid w:val="00DD25C6"/>
    <w:rsid w:val="00DD4FE5"/>
    <w:rsid w:val="00DD54B0"/>
    <w:rsid w:val="00DD57EE"/>
    <w:rsid w:val="00DD6BCC"/>
    <w:rsid w:val="00DE0A4B"/>
    <w:rsid w:val="00DE2410"/>
    <w:rsid w:val="00DE2939"/>
    <w:rsid w:val="00DE636E"/>
    <w:rsid w:val="00DE6E81"/>
    <w:rsid w:val="00DE703F"/>
    <w:rsid w:val="00DE7595"/>
    <w:rsid w:val="00DF0F93"/>
    <w:rsid w:val="00DF1961"/>
    <w:rsid w:val="00DF44DE"/>
    <w:rsid w:val="00DF5F11"/>
    <w:rsid w:val="00DF71DD"/>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7408"/>
    <w:rsid w:val="00E47A9C"/>
    <w:rsid w:val="00E502C1"/>
    <w:rsid w:val="00E502DD"/>
    <w:rsid w:val="00E50D3A"/>
    <w:rsid w:val="00E51387"/>
    <w:rsid w:val="00E51E68"/>
    <w:rsid w:val="00E521A9"/>
    <w:rsid w:val="00E52EFD"/>
    <w:rsid w:val="00E5408A"/>
    <w:rsid w:val="00E56800"/>
    <w:rsid w:val="00E604A8"/>
    <w:rsid w:val="00E60C63"/>
    <w:rsid w:val="00E62FF9"/>
    <w:rsid w:val="00E635D6"/>
    <w:rsid w:val="00E639BC"/>
    <w:rsid w:val="00E664CC"/>
    <w:rsid w:val="00E70388"/>
    <w:rsid w:val="00E70F92"/>
    <w:rsid w:val="00E74C54"/>
    <w:rsid w:val="00E74FC4"/>
    <w:rsid w:val="00E75E63"/>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1F0F"/>
    <w:rsid w:val="00EB2086"/>
    <w:rsid w:val="00EB5EDF"/>
    <w:rsid w:val="00EB60FE"/>
    <w:rsid w:val="00EB6A87"/>
    <w:rsid w:val="00EB74DB"/>
    <w:rsid w:val="00EC050D"/>
    <w:rsid w:val="00EC5359"/>
    <w:rsid w:val="00EC562A"/>
    <w:rsid w:val="00EC57A0"/>
    <w:rsid w:val="00ED067A"/>
    <w:rsid w:val="00ED2B50"/>
    <w:rsid w:val="00EE0350"/>
    <w:rsid w:val="00EE0484"/>
    <w:rsid w:val="00EE0719"/>
    <w:rsid w:val="00EE0E80"/>
    <w:rsid w:val="00EE54A6"/>
    <w:rsid w:val="00EE613F"/>
    <w:rsid w:val="00EE7295"/>
    <w:rsid w:val="00EE7869"/>
    <w:rsid w:val="00EF054A"/>
    <w:rsid w:val="00EF3235"/>
    <w:rsid w:val="00EF7E72"/>
    <w:rsid w:val="00F01C2C"/>
    <w:rsid w:val="00F027FE"/>
    <w:rsid w:val="00F05FB5"/>
    <w:rsid w:val="00F06D37"/>
    <w:rsid w:val="00F07B9D"/>
    <w:rsid w:val="00F11586"/>
    <w:rsid w:val="00F1183B"/>
    <w:rsid w:val="00F11C9F"/>
    <w:rsid w:val="00F11FC3"/>
    <w:rsid w:val="00F12263"/>
    <w:rsid w:val="00F1409D"/>
    <w:rsid w:val="00F14214"/>
    <w:rsid w:val="00F157A9"/>
    <w:rsid w:val="00F23C3A"/>
    <w:rsid w:val="00F25BB6"/>
    <w:rsid w:val="00F26B7E"/>
    <w:rsid w:val="00F27A3B"/>
    <w:rsid w:val="00F33817"/>
    <w:rsid w:val="00F420D5"/>
    <w:rsid w:val="00F44F29"/>
    <w:rsid w:val="00F451EA"/>
    <w:rsid w:val="00F45447"/>
    <w:rsid w:val="00F456C6"/>
    <w:rsid w:val="00F4577B"/>
    <w:rsid w:val="00F46496"/>
    <w:rsid w:val="00F474D0"/>
    <w:rsid w:val="00F50179"/>
    <w:rsid w:val="00F515EE"/>
    <w:rsid w:val="00F5218B"/>
    <w:rsid w:val="00F53E8C"/>
    <w:rsid w:val="00F56511"/>
    <w:rsid w:val="00F6194E"/>
    <w:rsid w:val="00F623AC"/>
    <w:rsid w:val="00F6412A"/>
    <w:rsid w:val="00F65893"/>
    <w:rsid w:val="00F66A4A"/>
    <w:rsid w:val="00F71752"/>
    <w:rsid w:val="00F71E22"/>
    <w:rsid w:val="00F72142"/>
    <w:rsid w:val="00F72AE7"/>
    <w:rsid w:val="00F74D1E"/>
    <w:rsid w:val="00F75885"/>
    <w:rsid w:val="00F807F3"/>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7D6"/>
    <w:rsid w:val="00FB0CB9"/>
    <w:rsid w:val="00FB231D"/>
    <w:rsid w:val="00FB45F1"/>
    <w:rsid w:val="00FB4A72"/>
    <w:rsid w:val="00FB54E8"/>
    <w:rsid w:val="00FB7054"/>
    <w:rsid w:val="00FC17B7"/>
    <w:rsid w:val="00FC24EF"/>
    <w:rsid w:val="00FC2CB7"/>
    <w:rsid w:val="00FC4090"/>
    <w:rsid w:val="00FC55B4"/>
    <w:rsid w:val="00FD00E6"/>
    <w:rsid w:val="00FD09A1"/>
    <w:rsid w:val="00FD103C"/>
    <w:rsid w:val="00FD2A7C"/>
    <w:rsid w:val="00FD59EB"/>
    <w:rsid w:val="00FD6CB9"/>
    <w:rsid w:val="00FD7299"/>
    <w:rsid w:val="00FE0BCB"/>
    <w:rsid w:val="00FE0D99"/>
    <w:rsid w:val="00FE1FBE"/>
    <w:rsid w:val="00FE3901"/>
    <w:rsid w:val="00FE39D3"/>
    <w:rsid w:val="00FE4BCE"/>
    <w:rsid w:val="00FE54AE"/>
    <w:rsid w:val="00FE576A"/>
    <w:rsid w:val="00FE7E79"/>
    <w:rsid w:val="00FF3E7D"/>
    <w:rsid w:val="00FF4C3B"/>
    <w:rsid w:val="00FF5B99"/>
    <w:rsid w:val="00FF5E34"/>
    <w:rsid w:val="00FF730C"/>
    <w:rsid w:val="00FF73F4"/>
    <w:rsid w:val="00FF7CE4"/>
    <w:rsid w:val="00FF7E39"/>
    <w:rsid w:val="07AB63E8"/>
    <w:rsid w:val="0ECA09A4"/>
    <w:rsid w:val="13AF566D"/>
    <w:rsid w:val="15486B11"/>
    <w:rsid w:val="241D2F6E"/>
    <w:rsid w:val="385D6276"/>
    <w:rsid w:val="52D94E18"/>
    <w:rsid w:val="5ABD725C"/>
    <w:rsid w:val="66E46309"/>
    <w:rsid w:val="6BB73591"/>
    <w:rsid w:val="79FD6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C55F66"/>
  <w15:docId w15:val="{B1AF5D99-3F22-4933-9841-8DF7A739F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autoRedefine/>
    <w:qFormat/>
    <w:pPr>
      <w:ind w:left="198"/>
    </w:pPr>
    <w:rPr>
      <w:rFonts w:ascii="宋体" w:hAnsi="Times New Roman"/>
      <w:sz w:val="18"/>
    </w:rPr>
  </w:style>
  <w:style w:type="paragraph" w:customStyle="1" w:styleId="afffff2">
    <w:name w:val="标准文件_页脚奇数页"/>
    <w:autoRedefine/>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12">
    <w:name w:val="修订1"/>
    <w:hidden/>
    <w:uiPriority w:val="99"/>
    <w:unhideWhenUsed/>
    <w:rPr>
      <w:kern w:val="2"/>
      <w:sz w:val="21"/>
      <w:szCs w:val="21"/>
    </w:rPr>
  </w:style>
  <w:style w:type="paragraph" w:customStyle="1" w:styleId="24">
    <w:name w:val="修订2"/>
    <w:hidden/>
    <w:uiPriority w:val="99"/>
    <w:unhideWhenUsed/>
    <w:rPr>
      <w:kern w:val="2"/>
      <w:sz w:val="21"/>
      <w:szCs w:val="21"/>
    </w:rPr>
  </w:style>
  <w:style w:type="paragraph" w:customStyle="1" w:styleId="32">
    <w:name w:val="修订3"/>
    <w:hidden/>
    <w:uiPriority w:val="99"/>
    <w:unhideWhenUsed/>
    <w:rPr>
      <w:kern w:val="2"/>
      <w:sz w:val="21"/>
      <w:szCs w:val="21"/>
    </w:rPr>
  </w:style>
  <w:style w:type="paragraph" w:styleId="afffffffffffa">
    <w:name w:val="Revision"/>
    <w:hidden/>
    <w:uiPriority w:val="99"/>
    <w:unhideWhenUsed/>
    <w:rsid w:val="0042779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C94A8A556D74EB1ACC0A9539177ADEE"/>
        <w:category>
          <w:name w:val="常规"/>
          <w:gallery w:val="placeholder"/>
        </w:category>
        <w:types>
          <w:type w:val="bbPlcHdr"/>
        </w:types>
        <w:behaviors>
          <w:behavior w:val="content"/>
        </w:behaviors>
        <w:guid w:val="{1F1AB607-EF5F-4E3E-905A-D44856BD95B6}"/>
      </w:docPartPr>
      <w:docPartBody>
        <w:p w:rsidR="004D50DC" w:rsidRDefault="00000000">
          <w:pPr>
            <w:pStyle w:val="5C94A8A556D74EB1ACC0A9539177ADEE"/>
            <w:rPr>
              <w:rFonts w:hint="eastAsia"/>
            </w:rPr>
          </w:pPr>
          <w:r>
            <w:rPr>
              <w:rStyle w:val="a3"/>
              <w:rFonts w:hint="eastAsia"/>
            </w:rPr>
            <w:t>单击或点击此处输入文字。</w:t>
          </w:r>
        </w:p>
      </w:docPartBody>
    </w:docPart>
    <w:docPart>
      <w:docPartPr>
        <w:name w:val="C2D6B7716894424FB22EDF6A1531056E"/>
        <w:category>
          <w:name w:val="常规"/>
          <w:gallery w:val="placeholder"/>
        </w:category>
        <w:types>
          <w:type w:val="bbPlcHdr"/>
        </w:types>
        <w:behaviors>
          <w:behavior w:val="content"/>
        </w:behaviors>
        <w:guid w:val="{3D874C0A-9998-4F9F-BCA6-C26F0C85928F}"/>
      </w:docPartPr>
      <w:docPartBody>
        <w:p w:rsidR="004D50DC" w:rsidRDefault="00000000">
          <w:pPr>
            <w:pStyle w:val="C2D6B7716894424FB22EDF6A1531056E"/>
            <w:rPr>
              <w:rFonts w:hint="eastAsia"/>
            </w:rPr>
          </w:pPr>
          <w:r>
            <w:rPr>
              <w:rStyle w:val="a3"/>
              <w:rFonts w:hint="eastAsia"/>
            </w:rPr>
            <w:t>选择一项。</w:t>
          </w:r>
        </w:p>
      </w:docPartBody>
    </w:docPart>
    <w:docPart>
      <w:docPartPr>
        <w:name w:val="E1849BD0EE1B40CC9C601ED6730177C0"/>
        <w:category>
          <w:name w:val="常规"/>
          <w:gallery w:val="placeholder"/>
        </w:category>
        <w:types>
          <w:type w:val="bbPlcHdr"/>
        </w:types>
        <w:behaviors>
          <w:behavior w:val="content"/>
        </w:behaviors>
        <w:guid w:val="{EDE5F9FE-8EAC-4F02-B598-6799D581CDC9}"/>
      </w:docPartPr>
      <w:docPartBody>
        <w:p w:rsidR="004D50DC" w:rsidRDefault="00000000">
          <w:pPr>
            <w:pStyle w:val="E1849BD0EE1B40CC9C601ED6730177C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771"/>
    <w:rsid w:val="00002CF6"/>
    <w:rsid w:val="00015C37"/>
    <w:rsid w:val="000560F8"/>
    <w:rsid w:val="00085A02"/>
    <w:rsid w:val="000C54A2"/>
    <w:rsid w:val="000F26B2"/>
    <w:rsid w:val="00113371"/>
    <w:rsid w:val="001301A6"/>
    <w:rsid w:val="00144071"/>
    <w:rsid w:val="00191E47"/>
    <w:rsid w:val="00195EE4"/>
    <w:rsid w:val="001A5777"/>
    <w:rsid w:val="001A5988"/>
    <w:rsid w:val="001E365E"/>
    <w:rsid w:val="001F3876"/>
    <w:rsid w:val="00243B1A"/>
    <w:rsid w:val="002852C7"/>
    <w:rsid w:val="002D6CE6"/>
    <w:rsid w:val="002E116A"/>
    <w:rsid w:val="00301E9B"/>
    <w:rsid w:val="00302F19"/>
    <w:rsid w:val="003229B2"/>
    <w:rsid w:val="00341F6A"/>
    <w:rsid w:val="003A5292"/>
    <w:rsid w:val="003A7B83"/>
    <w:rsid w:val="003C04D5"/>
    <w:rsid w:val="003C058F"/>
    <w:rsid w:val="003C1B46"/>
    <w:rsid w:val="0040230F"/>
    <w:rsid w:val="00423917"/>
    <w:rsid w:val="00457CA7"/>
    <w:rsid w:val="004C07D9"/>
    <w:rsid w:val="004D04F8"/>
    <w:rsid w:val="004D50DC"/>
    <w:rsid w:val="004E2F16"/>
    <w:rsid w:val="004F158D"/>
    <w:rsid w:val="00505D82"/>
    <w:rsid w:val="00513B70"/>
    <w:rsid w:val="005216D5"/>
    <w:rsid w:val="005263CA"/>
    <w:rsid w:val="005441C4"/>
    <w:rsid w:val="00563927"/>
    <w:rsid w:val="00566696"/>
    <w:rsid w:val="0056738E"/>
    <w:rsid w:val="00596280"/>
    <w:rsid w:val="0059696E"/>
    <w:rsid w:val="005E1D88"/>
    <w:rsid w:val="006241EE"/>
    <w:rsid w:val="00624BF0"/>
    <w:rsid w:val="00625E41"/>
    <w:rsid w:val="00653A38"/>
    <w:rsid w:val="00656001"/>
    <w:rsid w:val="006A6F5E"/>
    <w:rsid w:val="006F54D9"/>
    <w:rsid w:val="006F70CA"/>
    <w:rsid w:val="00737CF4"/>
    <w:rsid w:val="00746519"/>
    <w:rsid w:val="00777B55"/>
    <w:rsid w:val="00782C9C"/>
    <w:rsid w:val="007D74EB"/>
    <w:rsid w:val="00803421"/>
    <w:rsid w:val="00806771"/>
    <w:rsid w:val="00814603"/>
    <w:rsid w:val="00827CED"/>
    <w:rsid w:val="008B7F07"/>
    <w:rsid w:val="008F15A5"/>
    <w:rsid w:val="008F6B65"/>
    <w:rsid w:val="00924392"/>
    <w:rsid w:val="009D14D3"/>
    <w:rsid w:val="009F379C"/>
    <w:rsid w:val="00A1534A"/>
    <w:rsid w:val="00A51F16"/>
    <w:rsid w:val="00A6519C"/>
    <w:rsid w:val="00A85DC7"/>
    <w:rsid w:val="00A93AD1"/>
    <w:rsid w:val="00AB0227"/>
    <w:rsid w:val="00AB6D44"/>
    <w:rsid w:val="00AD72D8"/>
    <w:rsid w:val="00AF1A59"/>
    <w:rsid w:val="00B9291B"/>
    <w:rsid w:val="00BA7213"/>
    <w:rsid w:val="00BE06DE"/>
    <w:rsid w:val="00BF6D77"/>
    <w:rsid w:val="00C05547"/>
    <w:rsid w:val="00C17A73"/>
    <w:rsid w:val="00C64CFB"/>
    <w:rsid w:val="00C651E0"/>
    <w:rsid w:val="00CA5AAE"/>
    <w:rsid w:val="00CC0E82"/>
    <w:rsid w:val="00CC332E"/>
    <w:rsid w:val="00D03779"/>
    <w:rsid w:val="00D04DDA"/>
    <w:rsid w:val="00D06035"/>
    <w:rsid w:val="00D12279"/>
    <w:rsid w:val="00D20DC3"/>
    <w:rsid w:val="00D24451"/>
    <w:rsid w:val="00D42E74"/>
    <w:rsid w:val="00D70EC0"/>
    <w:rsid w:val="00DD4252"/>
    <w:rsid w:val="00E31F2B"/>
    <w:rsid w:val="00E57B3A"/>
    <w:rsid w:val="00E66098"/>
    <w:rsid w:val="00F74D1E"/>
    <w:rsid w:val="00F910DC"/>
    <w:rsid w:val="00FB07D6"/>
    <w:rsid w:val="00FE0D99"/>
    <w:rsid w:val="00FF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C94A8A556D74EB1ACC0A9539177ADEE">
    <w:name w:val="5C94A8A556D74EB1ACC0A9539177ADEE"/>
    <w:qFormat/>
    <w:pPr>
      <w:widowControl w:val="0"/>
      <w:jc w:val="both"/>
    </w:pPr>
    <w:rPr>
      <w:kern w:val="2"/>
      <w:sz w:val="21"/>
      <w:szCs w:val="22"/>
    </w:rPr>
  </w:style>
  <w:style w:type="paragraph" w:customStyle="1" w:styleId="C2D6B7716894424FB22EDF6A1531056E">
    <w:name w:val="C2D6B7716894424FB22EDF6A1531056E"/>
    <w:pPr>
      <w:widowControl w:val="0"/>
      <w:jc w:val="both"/>
    </w:pPr>
    <w:rPr>
      <w:kern w:val="2"/>
      <w:sz w:val="21"/>
      <w:szCs w:val="22"/>
    </w:rPr>
  </w:style>
  <w:style w:type="paragraph" w:customStyle="1" w:styleId="E1849BD0EE1B40CC9C601ED6730177C0">
    <w:name w:val="E1849BD0EE1B40CC9C601ED6730177C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52</TotalTime>
  <Pages>1</Pages>
  <Words>944</Words>
  <Characters>5387</Characters>
  <Application>Microsoft Office Word</Application>
  <DocSecurity>0</DocSecurity>
  <Lines>44</Lines>
  <Paragraphs>12</Paragraphs>
  <ScaleCrop>false</ScaleCrop>
  <Company>PCMI</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gyb1</cp:lastModifiedBy>
  <cp:revision>14</cp:revision>
  <cp:lastPrinted>2024-08-21T01:36:00Z</cp:lastPrinted>
  <dcterms:created xsi:type="dcterms:W3CDTF">2024-08-19T06:25:00Z</dcterms:created>
  <dcterms:modified xsi:type="dcterms:W3CDTF">2024-08-21T01:36:00Z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8D24A222B8C44572A8043AB39812E387_13</vt:lpwstr>
  </property>
</Properties>
</file>